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964" w:type="dxa"/>
          <w:left w:w="0" w:type="dxa"/>
          <w:right w:w="0" w:type="dxa"/>
        </w:tblCellMar>
        <w:tblLook w:val="04A0" w:firstRow="1" w:lastRow="0" w:firstColumn="1" w:lastColumn="0" w:noHBand="0" w:noVBand="1"/>
        <w:tblCaption w:val="Afsenderoplysninger"/>
        <w:tblDescription w:val="Modtagerinformation"/>
      </w:tblPr>
      <w:tblGrid>
        <w:gridCol w:w="7161"/>
      </w:tblGrid>
      <w:tr w:rsidR="00477E83" w:rsidRPr="00D24D78" w14:paraId="431F303B" w14:textId="77777777" w:rsidTr="00D731C6">
        <w:trPr>
          <w:trHeight w:val="2665"/>
          <w:tblHeader/>
        </w:trPr>
        <w:tc>
          <w:tcPr>
            <w:tcW w:w="7161" w:type="dxa"/>
          </w:tcPr>
          <w:p w14:paraId="521702C9" w14:textId="77777777" w:rsidR="00D24D78" w:rsidRPr="00296B32" w:rsidRDefault="00D24D78" w:rsidP="00296B32">
            <w:pPr>
              <w:spacing w:after="160" w:line="278" w:lineRule="auto"/>
            </w:pPr>
            <w:r w:rsidRPr="00296B32">
              <w:tab/>
              <w:t xml:space="preserve">  </w:t>
            </w:r>
            <w:r w:rsidRPr="00296B32">
              <w:tab/>
              <w:t xml:space="preserve">  </w:t>
            </w:r>
            <w:r w:rsidRPr="00296B32">
              <w:tab/>
              <w:t xml:space="preserve">  </w:t>
            </w:r>
            <w:r w:rsidRPr="00296B32">
              <w:tab/>
              <w:t xml:space="preserve">  </w:t>
            </w:r>
            <w:r w:rsidRPr="00296B32">
              <w:tab/>
              <w:t xml:space="preserve">  </w:t>
            </w:r>
          </w:p>
          <w:p w14:paraId="57D2BAE0" w14:textId="77777777" w:rsidR="00D24D78" w:rsidRPr="00296B32" w:rsidRDefault="00D24D78" w:rsidP="00296B32">
            <w:pPr>
              <w:spacing w:after="160" w:line="278" w:lineRule="auto"/>
            </w:pPr>
            <w:r w:rsidRPr="00296B32">
              <w:t xml:space="preserve"> </w:t>
            </w:r>
          </w:p>
          <w:p w14:paraId="4A5805C1" w14:textId="77777777" w:rsidR="00D24D78" w:rsidRPr="00296B32" w:rsidRDefault="00D24D78" w:rsidP="00296B32">
            <w:pPr>
              <w:spacing w:after="160" w:line="278" w:lineRule="auto"/>
            </w:pPr>
            <w:r w:rsidRPr="00296B32">
              <w:t xml:space="preserve"> </w:t>
            </w:r>
          </w:p>
          <w:p w14:paraId="2DE1A9E9" w14:textId="77777777" w:rsidR="00D24D78" w:rsidRPr="00296B32" w:rsidRDefault="00D24D78" w:rsidP="00296B32">
            <w:pPr>
              <w:spacing w:after="160" w:line="278" w:lineRule="auto"/>
            </w:pPr>
            <w:r w:rsidRPr="00296B32">
              <w:t xml:space="preserve"> </w:t>
            </w:r>
          </w:p>
          <w:p w14:paraId="45401F98" w14:textId="77777777" w:rsidR="00D24D78" w:rsidRPr="00296B32" w:rsidRDefault="00D24D78" w:rsidP="00296B32">
            <w:pPr>
              <w:spacing w:after="160" w:line="278" w:lineRule="auto"/>
            </w:pPr>
            <w:r w:rsidRPr="00296B32">
              <w:t xml:space="preserve">Nyborg Kommune skal efter reglerne i databeskyttelsesforordningen give dig en række oplysninger, når vi behandler dine personoplysninger. Vi skal bl.a. orientere dig om, hvordan vi behandler dine personoplysninger, og hvilke særlige rettigheder du har, når vi behandler personoplysninger om dig. Derfor sender vi denne skrivelse til dig.   </w:t>
            </w:r>
          </w:p>
          <w:p w14:paraId="4808DCCA" w14:textId="77777777" w:rsidR="00D24D78" w:rsidRPr="00296B32" w:rsidRDefault="00D24D78" w:rsidP="00296B32">
            <w:pPr>
              <w:spacing w:after="160" w:line="278" w:lineRule="auto"/>
            </w:pPr>
            <w:r w:rsidRPr="00296B32">
              <w:t xml:space="preserve">  </w:t>
            </w:r>
          </w:p>
          <w:p w14:paraId="170B11AB" w14:textId="77777777" w:rsidR="00D24D78" w:rsidRPr="00296B32" w:rsidRDefault="00D24D78" w:rsidP="00296B32">
            <w:pPr>
              <w:spacing w:after="160" w:line="278" w:lineRule="auto"/>
            </w:pPr>
            <w:r w:rsidRPr="00296B32">
              <w:t xml:space="preserve">Skrivelsen er alene til orientering. Vi anbefaler, at du læser skrivelsen, så du kender dine rettigheder.   </w:t>
            </w:r>
          </w:p>
          <w:p w14:paraId="1EB19042" w14:textId="77777777" w:rsidR="00D24D78" w:rsidRPr="00296B32" w:rsidRDefault="00D24D78" w:rsidP="00296B32">
            <w:pPr>
              <w:spacing w:after="160" w:line="278" w:lineRule="auto"/>
            </w:pPr>
            <w:r w:rsidRPr="00296B32">
              <w:t xml:space="preserve">  </w:t>
            </w:r>
          </w:p>
          <w:p w14:paraId="1CF8043A" w14:textId="77777777" w:rsidR="00D24D78" w:rsidRPr="00296B32" w:rsidRDefault="00D24D78" w:rsidP="00296B32">
            <w:pPr>
              <w:spacing w:after="160" w:line="278" w:lineRule="auto"/>
            </w:pPr>
            <w:r w:rsidRPr="00296B32">
              <w:rPr>
                <w:b/>
              </w:rPr>
              <w:t>Generelle oplysninger vedrørende Nyborg Kommunes behandling af dine personoplysninger:</w:t>
            </w:r>
            <w:r w:rsidRPr="00296B32">
              <w:t xml:space="preserve"> </w:t>
            </w:r>
          </w:p>
          <w:p w14:paraId="71C6ED26" w14:textId="77777777" w:rsidR="00D24D78" w:rsidRPr="00296B32" w:rsidRDefault="00D24D78" w:rsidP="00296B32">
            <w:pPr>
              <w:spacing w:after="160" w:line="278" w:lineRule="auto"/>
            </w:pPr>
            <w:r w:rsidRPr="00296B32">
              <w:t xml:space="preserve">Nyborg Kommune er ansvarlig for behandlingen af de personoplysninger, som vi har modtaget om dig ifm. din ansættelse i Nyborg Kommune.   </w:t>
            </w:r>
          </w:p>
          <w:p w14:paraId="7784C0F7" w14:textId="77777777" w:rsidR="00D24D78" w:rsidRPr="00296B32" w:rsidRDefault="00D24D78" w:rsidP="00296B32">
            <w:pPr>
              <w:spacing w:after="160" w:line="278" w:lineRule="auto"/>
            </w:pPr>
            <w:r w:rsidRPr="00296B32">
              <w:rPr>
                <w:rFonts w:cs="Arial"/>
              </w:rPr>
              <w:t> </w:t>
            </w:r>
            <w:r w:rsidRPr="00296B32">
              <w:t xml:space="preserve">   </w:t>
            </w:r>
          </w:p>
          <w:p w14:paraId="3AEBAECE" w14:textId="77777777" w:rsidR="00D24D78" w:rsidRPr="00296B32" w:rsidRDefault="00D24D78" w:rsidP="00296B32">
            <w:pPr>
              <w:spacing w:after="160" w:line="278" w:lineRule="auto"/>
            </w:pPr>
            <w:r w:rsidRPr="00296B32">
              <w:t>Vores kontaktoplysninger er:</w:t>
            </w:r>
            <w:r w:rsidRPr="00296B32">
              <w:rPr>
                <w:rFonts w:cs="Arial"/>
              </w:rPr>
              <w:t> </w:t>
            </w:r>
            <w:r w:rsidRPr="00296B32">
              <w:t xml:space="preserve">   </w:t>
            </w:r>
          </w:p>
          <w:p w14:paraId="7E9DDE0A" w14:textId="77777777" w:rsidR="00D24D78" w:rsidRPr="00296B32" w:rsidRDefault="00D24D78" w:rsidP="00296B32">
            <w:pPr>
              <w:spacing w:after="160" w:line="278" w:lineRule="auto"/>
            </w:pPr>
            <w:r w:rsidRPr="00296B32">
              <w:t>Nyborg Kommune</w:t>
            </w:r>
            <w:r w:rsidRPr="00296B32">
              <w:rPr>
                <w:rFonts w:cs="Arial"/>
              </w:rPr>
              <w:t> </w:t>
            </w:r>
            <w:r w:rsidRPr="00296B32">
              <w:t xml:space="preserve">   </w:t>
            </w:r>
          </w:p>
          <w:p w14:paraId="095C113C" w14:textId="77777777" w:rsidR="00D24D78" w:rsidRPr="00296B32" w:rsidRDefault="00D24D78" w:rsidP="00296B32">
            <w:pPr>
              <w:spacing w:after="160" w:line="278" w:lineRule="auto"/>
            </w:pPr>
            <w:r w:rsidRPr="00296B32">
              <w:t>Torvet 1</w:t>
            </w:r>
            <w:r w:rsidRPr="00296B32">
              <w:rPr>
                <w:rFonts w:cs="Arial"/>
              </w:rPr>
              <w:t> </w:t>
            </w:r>
            <w:r w:rsidRPr="00296B32">
              <w:t xml:space="preserve">   </w:t>
            </w:r>
          </w:p>
          <w:p w14:paraId="2C0DD7FB" w14:textId="77777777" w:rsidR="00D24D78" w:rsidRPr="00296B32" w:rsidRDefault="00D24D78" w:rsidP="00296B32">
            <w:pPr>
              <w:spacing w:after="160" w:line="278" w:lineRule="auto"/>
            </w:pPr>
            <w:r w:rsidRPr="00296B32">
              <w:t>5800 Nyborg</w:t>
            </w:r>
            <w:r w:rsidRPr="00296B32">
              <w:rPr>
                <w:rFonts w:cs="Arial"/>
              </w:rPr>
              <w:t>  </w:t>
            </w:r>
            <w:r w:rsidRPr="00296B32">
              <w:t xml:space="preserve">   </w:t>
            </w:r>
          </w:p>
          <w:p w14:paraId="2A237FF7" w14:textId="77777777" w:rsidR="00D24D78" w:rsidRPr="00296B32" w:rsidRDefault="00D24D78" w:rsidP="00296B32">
            <w:pPr>
              <w:spacing w:after="160" w:line="278" w:lineRule="auto"/>
            </w:pPr>
            <w:r w:rsidRPr="00296B32">
              <w:t>Telefon: 6333 7000</w:t>
            </w:r>
            <w:r w:rsidRPr="00296B32">
              <w:rPr>
                <w:rFonts w:cs="Arial"/>
              </w:rPr>
              <w:t> </w:t>
            </w:r>
            <w:r w:rsidRPr="00296B32">
              <w:t xml:space="preserve">   </w:t>
            </w:r>
          </w:p>
          <w:p w14:paraId="2EF10105" w14:textId="77777777" w:rsidR="00D24D78" w:rsidRPr="00296B32" w:rsidRDefault="00D24D78" w:rsidP="00296B32">
            <w:pPr>
              <w:spacing w:after="160" w:line="278" w:lineRule="auto"/>
            </w:pPr>
            <w:r w:rsidRPr="00296B32">
              <w:t xml:space="preserve">E-mail: </w:t>
            </w:r>
            <w:r w:rsidRPr="00296B32">
              <w:rPr>
                <w:rFonts w:cs="Arial"/>
              </w:rPr>
              <w:t> </w:t>
            </w:r>
            <w:r w:rsidRPr="00296B32">
              <w:rPr>
                <w:u w:val="single"/>
              </w:rPr>
              <w:t>kommune@nyborg.dk</w:t>
            </w:r>
            <w:r w:rsidRPr="00296B32">
              <w:rPr>
                <w:rFonts w:cs="Arial"/>
              </w:rPr>
              <w:t> </w:t>
            </w:r>
            <w:r w:rsidRPr="00296B32">
              <w:t xml:space="preserve">   </w:t>
            </w:r>
          </w:p>
          <w:p w14:paraId="6EC0F1EF" w14:textId="77777777" w:rsidR="00D24D78" w:rsidRPr="00296B32" w:rsidRDefault="00D24D78" w:rsidP="00296B32">
            <w:pPr>
              <w:spacing w:after="160" w:line="278" w:lineRule="auto"/>
            </w:pPr>
            <w:r w:rsidRPr="00296B32">
              <w:rPr>
                <w:i/>
              </w:rPr>
              <w:t xml:space="preserve">Mails indeholdende følsomme personoplysninger bør altid sendes ved sikker mail via </w:t>
            </w:r>
            <w:proofErr w:type="spellStart"/>
            <w:r w:rsidRPr="00296B32">
              <w:rPr>
                <w:i/>
              </w:rPr>
              <w:t>e-boks</w:t>
            </w:r>
            <w:proofErr w:type="spellEnd"/>
            <w:r w:rsidRPr="00296B32">
              <w:rPr>
                <w:i/>
              </w:rPr>
              <w:t xml:space="preserve"> eller borger.dk.</w:t>
            </w:r>
            <w:r w:rsidRPr="00296B32">
              <w:rPr>
                <w:rFonts w:cs="Arial"/>
                <w:i/>
              </w:rPr>
              <w:t> </w:t>
            </w:r>
            <w:r w:rsidRPr="00296B32">
              <w:rPr>
                <w:rFonts w:cs="Arial"/>
              </w:rPr>
              <w:t> </w:t>
            </w:r>
            <w:r w:rsidRPr="00296B32">
              <w:t xml:space="preserve">   </w:t>
            </w:r>
          </w:p>
          <w:p w14:paraId="7B0E44D9" w14:textId="77777777" w:rsidR="00D24D78" w:rsidRPr="00296B32" w:rsidRDefault="00D24D78" w:rsidP="00296B32">
            <w:pPr>
              <w:spacing w:after="160" w:line="278" w:lineRule="auto"/>
            </w:pPr>
            <w:r w:rsidRPr="00296B32">
              <w:rPr>
                <w:rFonts w:cs="Arial"/>
              </w:rPr>
              <w:t> </w:t>
            </w:r>
            <w:r w:rsidRPr="00296B32">
              <w:t xml:space="preserve">   </w:t>
            </w:r>
          </w:p>
          <w:p w14:paraId="6D742FBE" w14:textId="77777777" w:rsidR="00D24D78" w:rsidRPr="00296B32" w:rsidRDefault="00D24D78" w:rsidP="00296B32">
            <w:pPr>
              <w:spacing w:after="160" w:line="278" w:lineRule="auto"/>
              <w:rPr>
                <w:b/>
              </w:rPr>
            </w:pPr>
            <w:r w:rsidRPr="00296B32">
              <w:rPr>
                <w:b/>
              </w:rPr>
              <w:t xml:space="preserve">Kontaktoplysninger på vores </w:t>
            </w:r>
            <w:proofErr w:type="spellStart"/>
            <w:r w:rsidRPr="00296B32">
              <w:rPr>
                <w:b/>
              </w:rPr>
              <w:t>databeskyttelsesrådgiver</w:t>
            </w:r>
            <w:proofErr w:type="spellEnd"/>
            <w:r w:rsidRPr="00296B32">
              <w:rPr>
                <w:b/>
              </w:rPr>
              <w:t xml:space="preserve"> (DPO)</w:t>
            </w:r>
            <w:r w:rsidRPr="00296B32">
              <w:rPr>
                <w:rFonts w:cs="Arial"/>
              </w:rPr>
              <w:t> </w:t>
            </w:r>
            <w:r w:rsidRPr="00296B32">
              <w:t xml:space="preserve">  </w:t>
            </w:r>
            <w:r w:rsidRPr="00296B32">
              <w:rPr>
                <w:b/>
              </w:rPr>
              <w:t xml:space="preserve"> </w:t>
            </w:r>
          </w:p>
          <w:p w14:paraId="1D58700E" w14:textId="77777777" w:rsidR="00D24D78" w:rsidRPr="00296B32" w:rsidRDefault="00D24D78" w:rsidP="00296B32">
            <w:pPr>
              <w:spacing w:after="160" w:line="278" w:lineRule="auto"/>
            </w:pPr>
            <w:r w:rsidRPr="00296B32">
              <w:t xml:space="preserve">Vores </w:t>
            </w:r>
            <w:proofErr w:type="spellStart"/>
            <w:r w:rsidRPr="00296B32">
              <w:t>databeskyttelsesrådgiver</w:t>
            </w:r>
            <w:proofErr w:type="spellEnd"/>
            <w:r w:rsidRPr="00296B32">
              <w:t xml:space="preserve"> er uafhængig og har til opgave at sikre, at vi overholder reglerne i databeskyttelsesforordningen. Hvis du har spørgsmål til vores generelle behandling af dine personoplysninger, er du altid velkommen til at kontakte vores </w:t>
            </w:r>
            <w:proofErr w:type="spellStart"/>
            <w:r w:rsidRPr="00296B32">
              <w:t>databeskyttelsesrådgiver</w:t>
            </w:r>
            <w:proofErr w:type="spellEnd"/>
            <w:r w:rsidRPr="00296B32">
              <w:t>.</w:t>
            </w:r>
            <w:r w:rsidRPr="00296B32">
              <w:rPr>
                <w:rFonts w:cs="Arial"/>
              </w:rPr>
              <w:t> </w:t>
            </w:r>
            <w:r w:rsidRPr="00296B32">
              <w:t xml:space="preserve">   </w:t>
            </w:r>
          </w:p>
          <w:p w14:paraId="64CF8F71" w14:textId="77777777" w:rsidR="00D24D78" w:rsidRPr="00296B32" w:rsidRDefault="00D24D78" w:rsidP="00296B32">
            <w:pPr>
              <w:spacing w:after="160" w:line="278" w:lineRule="auto"/>
            </w:pPr>
            <w:r w:rsidRPr="00296B32">
              <w:rPr>
                <w:rFonts w:cs="Arial"/>
              </w:rPr>
              <w:t> </w:t>
            </w:r>
            <w:r w:rsidRPr="00296B32">
              <w:t xml:space="preserve">   </w:t>
            </w:r>
          </w:p>
          <w:p w14:paraId="09BED166" w14:textId="77777777" w:rsidR="00D24D78" w:rsidRPr="00296B32" w:rsidRDefault="00D24D78" w:rsidP="00296B32">
            <w:pPr>
              <w:spacing w:after="160" w:line="278" w:lineRule="auto"/>
            </w:pPr>
            <w:r w:rsidRPr="00296B32">
              <w:lastRenderedPageBreak/>
              <w:t xml:space="preserve">Du kan kontakte vores </w:t>
            </w:r>
            <w:proofErr w:type="spellStart"/>
            <w:r w:rsidRPr="00296B32">
              <w:t>databeskyttelsesrådgiver</w:t>
            </w:r>
            <w:proofErr w:type="spellEnd"/>
            <w:r w:rsidRPr="00296B32">
              <w:t xml:space="preserve"> på følgende måder:</w:t>
            </w:r>
            <w:r w:rsidRPr="00296B32">
              <w:rPr>
                <w:rFonts w:cs="Arial"/>
              </w:rPr>
              <w:t> </w:t>
            </w:r>
            <w:r w:rsidRPr="00296B32">
              <w:t xml:space="preserve">   </w:t>
            </w:r>
          </w:p>
          <w:p w14:paraId="7873E661" w14:textId="77777777" w:rsidR="00D24D78" w:rsidRPr="00296B32" w:rsidRDefault="00D24D78" w:rsidP="00296B32">
            <w:pPr>
              <w:numPr>
                <w:ilvl w:val="0"/>
                <w:numId w:val="1"/>
              </w:numPr>
              <w:spacing w:after="160" w:line="278" w:lineRule="auto"/>
            </w:pPr>
            <w:r w:rsidRPr="00296B32">
              <w:t>Brev: Bech-Bruun Advokatpartnerselskab, Værkmestergade 2, 8000 Aarhus C</w:t>
            </w:r>
            <w:r w:rsidRPr="00296B32">
              <w:rPr>
                <w:rFonts w:cs="Arial"/>
              </w:rPr>
              <w:t> </w:t>
            </w:r>
            <w:r w:rsidRPr="00296B32">
              <w:t xml:space="preserve">   </w:t>
            </w:r>
          </w:p>
          <w:p w14:paraId="115A1D83" w14:textId="77777777" w:rsidR="00D24D78" w:rsidRPr="00296B32" w:rsidRDefault="00D24D78" w:rsidP="00296B32">
            <w:pPr>
              <w:numPr>
                <w:ilvl w:val="0"/>
                <w:numId w:val="1"/>
              </w:numPr>
              <w:spacing w:after="160" w:line="278" w:lineRule="auto"/>
              <w:rPr>
                <w:lang w:val="en-US"/>
              </w:rPr>
            </w:pPr>
            <w:r w:rsidRPr="00296B32">
              <w:rPr>
                <w:lang w:val="en-US"/>
              </w:rPr>
              <w:t xml:space="preserve">Mail: </w:t>
            </w:r>
            <w:r w:rsidRPr="00296B32">
              <w:rPr>
                <w:u w:val="single"/>
                <w:lang w:val="en-US"/>
              </w:rPr>
              <w:t>dpo.nyborg@bechbruun.com</w:t>
            </w:r>
            <w:r w:rsidRPr="00296B32">
              <w:rPr>
                <w:lang w:val="en-US"/>
              </w:rPr>
              <w:t xml:space="preserve"> </w:t>
            </w:r>
            <w:r w:rsidRPr="00296B32">
              <w:rPr>
                <w:rFonts w:cs="Arial"/>
                <w:lang w:val="en-US"/>
              </w:rPr>
              <w:t>   </w:t>
            </w:r>
            <w:r w:rsidRPr="00296B32">
              <w:rPr>
                <w:lang w:val="en-US"/>
              </w:rPr>
              <w:t xml:space="preserve">   </w:t>
            </w:r>
          </w:p>
          <w:p w14:paraId="492AF13F" w14:textId="75CC23F7" w:rsidR="00D24D78" w:rsidRPr="00296B32" w:rsidRDefault="00D24D78" w:rsidP="00296B32">
            <w:pPr>
              <w:numPr>
                <w:ilvl w:val="0"/>
                <w:numId w:val="1"/>
              </w:numPr>
              <w:spacing w:after="160" w:line="278" w:lineRule="auto"/>
            </w:pPr>
            <w:r w:rsidRPr="00296B32">
              <w:t xml:space="preserve">Sikker beskedfunktion: </w:t>
            </w:r>
            <w:hyperlink r:id="rId8" w:history="1">
              <w:r w:rsidRPr="00296B32">
                <w:rPr>
                  <w:rStyle w:val="Hyperlink"/>
                </w:rPr>
                <w:t>https://dpo.bechbruun.com/nybor</w:t>
              </w:r>
            </w:hyperlink>
            <w:hyperlink r:id="rId9" w:history="1">
              <w:r w:rsidRPr="00296B32">
                <w:rPr>
                  <w:rStyle w:val="Hyperlink"/>
                </w:rPr>
                <w:t>g</w:t>
              </w:r>
            </w:hyperlink>
            <w:hyperlink r:id="rId10" w:history="1">
              <w:r w:rsidRPr="00296B32">
                <w:rPr>
                  <w:rStyle w:val="Hyperlink"/>
                  <w:rFonts w:cs="Arial"/>
                </w:rPr>
                <w:t> </w:t>
              </w:r>
            </w:hyperlink>
            <w:hyperlink r:id="rId11" w:history="1">
              <w:r w:rsidRPr="00296B32">
                <w:rPr>
                  <w:rStyle w:val="Hyperlink"/>
                </w:rPr>
                <w:t xml:space="preserve"> </w:t>
              </w:r>
            </w:hyperlink>
            <w:r w:rsidRPr="00296B32">
              <w:t xml:space="preserve">  </w:t>
            </w:r>
          </w:p>
          <w:p w14:paraId="0F75E2BE" w14:textId="77777777" w:rsidR="00D24D78" w:rsidRPr="00296B32" w:rsidRDefault="00D24D78" w:rsidP="00296B32">
            <w:pPr>
              <w:numPr>
                <w:ilvl w:val="0"/>
                <w:numId w:val="1"/>
              </w:numPr>
              <w:spacing w:after="160" w:line="278" w:lineRule="auto"/>
            </w:pPr>
            <w:r w:rsidRPr="00296B32">
              <w:t>Telefon: 7227 3002</w:t>
            </w:r>
            <w:r w:rsidRPr="00296B32">
              <w:rPr>
                <w:rFonts w:cs="Arial"/>
              </w:rPr>
              <w:t> </w:t>
            </w:r>
            <w:r w:rsidRPr="00296B32">
              <w:t xml:space="preserve">   </w:t>
            </w:r>
          </w:p>
          <w:p w14:paraId="3888593B" w14:textId="77777777" w:rsidR="00D24D78" w:rsidRPr="00296B32" w:rsidRDefault="00D24D78" w:rsidP="00296B32">
            <w:pPr>
              <w:spacing w:after="160" w:line="278" w:lineRule="auto"/>
            </w:pPr>
            <w:r w:rsidRPr="00296B32">
              <w:t xml:space="preserve">  </w:t>
            </w:r>
          </w:p>
          <w:p w14:paraId="61D40DD7" w14:textId="77777777" w:rsidR="00D24D78" w:rsidRPr="00296B32" w:rsidRDefault="00D24D78" w:rsidP="00296B32">
            <w:pPr>
              <w:spacing w:after="160" w:line="278" w:lineRule="auto"/>
              <w:rPr>
                <w:b/>
              </w:rPr>
            </w:pPr>
            <w:r w:rsidRPr="00296B32">
              <w:rPr>
                <w:b/>
              </w:rPr>
              <w:t xml:space="preserve">Retsgrundlaget for behandlingen af dine personoplysninger  </w:t>
            </w:r>
          </w:p>
          <w:p w14:paraId="1F23D00B" w14:textId="77777777" w:rsidR="00D24D78" w:rsidRPr="00296B32" w:rsidRDefault="00D24D78" w:rsidP="00296B32">
            <w:pPr>
              <w:numPr>
                <w:ilvl w:val="0"/>
                <w:numId w:val="2"/>
              </w:numPr>
              <w:spacing w:after="160" w:line="278" w:lineRule="auto"/>
            </w:pPr>
            <w:r w:rsidRPr="00296B32">
              <w:t xml:space="preserve">Databeskyttelsesforordningens artikel 6, stk. 1, litra a.  </w:t>
            </w:r>
          </w:p>
          <w:p w14:paraId="3BF0EECB" w14:textId="77777777" w:rsidR="00D24D78" w:rsidRPr="00296B32" w:rsidRDefault="00D24D78" w:rsidP="00296B32">
            <w:pPr>
              <w:numPr>
                <w:ilvl w:val="0"/>
                <w:numId w:val="2"/>
              </w:numPr>
              <w:spacing w:after="160" w:line="278" w:lineRule="auto"/>
            </w:pPr>
            <w:r w:rsidRPr="00296B32">
              <w:t xml:space="preserve">Databeskyttelsesforordningens artikel 6, stk. 1, litra e.  </w:t>
            </w:r>
          </w:p>
          <w:p w14:paraId="2505AF73" w14:textId="77777777" w:rsidR="00D24D78" w:rsidRPr="00296B32" w:rsidRDefault="00D24D78" w:rsidP="00296B32">
            <w:pPr>
              <w:numPr>
                <w:ilvl w:val="0"/>
                <w:numId w:val="2"/>
              </w:numPr>
              <w:spacing w:after="160" w:line="278" w:lineRule="auto"/>
            </w:pPr>
            <w:r w:rsidRPr="00296B32">
              <w:t xml:space="preserve">Databeskyttelsesforordningens artikel 9, stk. 2, litra a.  </w:t>
            </w:r>
          </w:p>
          <w:p w14:paraId="6628901D" w14:textId="77777777" w:rsidR="00D24D78" w:rsidRPr="00296B32" w:rsidRDefault="00D24D78" w:rsidP="00296B32">
            <w:pPr>
              <w:numPr>
                <w:ilvl w:val="0"/>
                <w:numId w:val="2"/>
              </w:numPr>
              <w:spacing w:after="160" w:line="278" w:lineRule="auto"/>
            </w:pPr>
            <w:r w:rsidRPr="00296B32">
              <w:t xml:space="preserve">Databeskyttelsesforordningens artikel 9, stk. 2, litra b, jf. databeskyttelseslovens § 7, stk. 2, og § 12.  </w:t>
            </w:r>
          </w:p>
          <w:p w14:paraId="3D2D915C" w14:textId="77777777" w:rsidR="00D24D78" w:rsidRPr="00296B32" w:rsidRDefault="00D24D78" w:rsidP="00296B32">
            <w:pPr>
              <w:numPr>
                <w:ilvl w:val="0"/>
                <w:numId w:val="2"/>
              </w:numPr>
              <w:spacing w:after="160" w:line="278" w:lineRule="auto"/>
            </w:pPr>
            <w:r w:rsidRPr="00296B32">
              <w:t xml:space="preserve">Databeskyttelsesforordningens artikel 9, stk. 2, litra f.  </w:t>
            </w:r>
          </w:p>
          <w:p w14:paraId="182E54AF" w14:textId="77777777" w:rsidR="00D24D78" w:rsidRPr="00296B32" w:rsidRDefault="00D24D78" w:rsidP="00296B32">
            <w:pPr>
              <w:numPr>
                <w:ilvl w:val="0"/>
                <w:numId w:val="2"/>
              </w:numPr>
              <w:spacing w:after="160" w:line="278" w:lineRule="auto"/>
            </w:pPr>
            <w:r w:rsidRPr="00296B32">
              <w:t xml:space="preserve">Databeskyttelsesforordningens artikel 10, jf. databeskyttelseslovens § 8.  </w:t>
            </w:r>
          </w:p>
          <w:p w14:paraId="44738462" w14:textId="77777777" w:rsidR="00D24D78" w:rsidRPr="00296B32" w:rsidRDefault="00D24D78" w:rsidP="00296B32">
            <w:pPr>
              <w:numPr>
                <w:ilvl w:val="0"/>
                <w:numId w:val="2"/>
              </w:numPr>
              <w:spacing w:after="160" w:line="278" w:lineRule="auto"/>
            </w:pPr>
            <w:r w:rsidRPr="00296B32">
              <w:t xml:space="preserve">Databeskyttelseslovens § 11, stk. 1.  </w:t>
            </w:r>
          </w:p>
          <w:p w14:paraId="1EAA7008" w14:textId="77777777" w:rsidR="00D24D78" w:rsidRPr="00296B32" w:rsidRDefault="00D24D78" w:rsidP="00296B32">
            <w:pPr>
              <w:spacing w:after="160" w:line="278" w:lineRule="auto"/>
            </w:pPr>
            <w:r w:rsidRPr="00296B32">
              <w:t xml:space="preserve">  </w:t>
            </w:r>
          </w:p>
          <w:p w14:paraId="0B98A0E0" w14:textId="77777777" w:rsidR="00D24D78" w:rsidRPr="00296B32" w:rsidRDefault="00D24D78" w:rsidP="00296B32">
            <w:pPr>
              <w:spacing w:after="160" w:line="278" w:lineRule="auto"/>
            </w:pPr>
            <w:r w:rsidRPr="00296B32">
              <w:t xml:space="preserve">  </w:t>
            </w:r>
          </w:p>
          <w:p w14:paraId="79606D2A" w14:textId="77777777" w:rsidR="00D24D78" w:rsidRPr="00296B32" w:rsidRDefault="00D24D78" w:rsidP="00296B32">
            <w:pPr>
              <w:spacing w:after="160" w:line="278" w:lineRule="auto"/>
            </w:pPr>
            <w:r w:rsidRPr="00296B32">
              <w:t xml:space="preserve"> </w:t>
            </w:r>
          </w:p>
          <w:p w14:paraId="0348E284" w14:textId="77777777" w:rsidR="00D24D78" w:rsidRPr="00296B32" w:rsidRDefault="00D24D78" w:rsidP="00296B32">
            <w:pPr>
              <w:spacing w:after="160" w:line="278" w:lineRule="auto"/>
            </w:pPr>
            <w:r w:rsidRPr="00296B32">
              <w:t xml:space="preserve">  </w:t>
            </w:r>
          </w:p>
          <w:p w14:paraId="1E2697FB" w14:textId="77777777" w:rsidR="00D24D78" w:rsidRPr="00296B32" w:rsidRDefault="00D24D78" w:rsidP="00296B32">
            <w:pPr>
              <w:spacing w:after="160" w:line="278" w:lineRule="auto"/>
            </w:pPr>
            <w:r w:rsidRPr="00296B32">
              <w:t xml:space="preserve"> </w:t>
            </w:r>
          </w:p>
          <w:p w14:paraId="49A12A3D" w14:textId="77777777" w:rsidR="00D24D78" w:rsidRPr="00296B32" w:rsidRDefault="00D24D78" w:rsidP="00296B32">
            <w:pPr>
              <w:spacing w:after="160" w:line="278" w:lineRule="auto"/>
            </w:pPr>
            <w:r w:rsidRPr="00296B32">
              <w:t xml:space="preserve"> </w:t>
            </w:r>
          </w:p>
          <w:p w14:paraId="46DE3D87" w14:textId="77777777" w:rsidR="00D24D78" w:rsidRPr="00296B32" w:rsidRDefault="00D24D78" w:rsidP="00296B32">
            <w:pPr>
              <w:spacing w:after="160" w:line="278" w:lineRule="auto"/>
            </w:pPr>
            <w:r w:rsidRPr="00296B32">
              <w:t xml:space="preserve"> </w:t>
            </w:r>
          </w:p>
          <w:p w14:paraId="56EB35F0" w14:textId="77777777" w:rsidR="00D24D78" w:rsidRPr="00296B32" w:rsidRDefault="00D24D78" w:rsidP="00296B32">
            <w:pPr>
              <w:spacing w:after="160" w:line="278" w:lineRule="auto"/>
              <w:rPr>
                <w:b/>
              </w:rPr>
            </w:pPr>
            <w:r w:rsidRPr="00296B32">
              <w:rPr>
                <w:b/>
              </w:rPr>
              <w:t>Dine rettigheder</w:t>
            </w:r>
            <w:r w:rsidRPr="00296B32">
              <w:rPr>
                <w:rFonts w:cs="Arial"/>
              </w:rPr>
              <w:t> </w:t>
            </w:r>
            <w:r w:rsidRPr="00296B32">
              <w:t xml:space="preserve">   </w:t>
            </w:r>
            <w:r w:rsidRPr="00296B32">
              <w:rPr>
                <w:b/>
              </w:rPr>
              <w:t>Ret til indsigt</w:t>
            </w:r>
            <w:r w:rsidRPr="00296B32">
              <w:rPr>
                <w:rFonts w:cs="Arial"/>
              </w:rPr>
              <w:t> </w:t>
            </w:r>
            <w:r w:rsidRPr="00296B32">
              <w:t xml:space="preserve">  </w:t>
            </w:r>
            <w:r w:rsidRPr="00296B32">
              <w:rPr>
                <w:b/>
              </w:rPr>
              <w:t xml:space="preserve"> </w:t>
            </w:r>
          </w:p>
          <w:p w14:paraId="1881267C" w14:textId="77777777" w:rsidR="00D24D78" w:rsidRPr="00296B32" w:rsidRDefault="00D24D78" w:rsidP="00296B32">
            <w:pPr>
              <w:spacing w:after="160" w:line="278" w:lineRule="auto"/>
            </w:pPr>
            <w:r w:rsidRPr="00296B32">
              <w:t>• Du kan bede om indsigt i, hvilke personoplysninger Nyborg Kommune behandler om dig. Dette skal være med til at sikre din mulighed for at tjekke, at det er de korrekte personoplysninger, Nyborg Kommune behandler, samt at de behandles lovligt.</w:t>
            </w:r>
            <w:r w:rsidRPr="00296B32">
              <w:rPr>
                <w:rFonts w:cs="Arial"/>
              </w:rPr>
              <w:t>  </w:t>
            </w:r>
            <w:r w:rsidRPr="00296B32">
              <w:t xml:space="preserve">   </w:t>
            </w:r>
          </w:p>
          <w:p w14:paraId="2DAE24E9" w14:textId="77777777" w:rsidR="00D24D78" w:rsidRPr="00296B32" w:rsidRDefault="00D24D78" w:rsidP="00296B32">
            <w:pPr>
              <w:spacing w:after="160" w:line="278" w:lineRule="auto"/>
            </w:pPr>
            <w:r w:rsidRPr="00296B32">
              <w:rPr>
                <w:rFonts w:cs="Arial"/>
              </w:rPr>
              <w:t> </w:t>
            </w:r>
            <w:r w:rsidRPr="00296B32">
              <w:t xml:space="preserve">   </w:t>
            </w:r>
          </w:p>
          <w:p w14:paraId="0CCACB86" w14:textId="77777777" w:rsidR="00D24D78" w:rsidRPr="00296B32" w:rsidRDefault="00D24D78" w:rsidP="00296B32">
            <w:pPr>
              <w:spacing w:after="160" w:line="278" w:lineRule="auto"/>
              <w:rPr>
                <w:b/>
              </w:rPr>
            </w:pPr>
            <w:r w:rsidRPr="00296B32">
              <w:rPr>
                <w:b/>
              </w:rPr>
              <w:t>Ret til berigtigelse</w:t>
            </w:r>
            <w:r w:rsidRPr="00296B32">
              <w:rPr>
                <w:rFonts w:cs="Arial"/>
                <w:b/>
              </w:rPr>
              <w:t> </w:t>
            </w:r>
            <w:r w:rsidRPr="00296B32">
              <w:rPr>
                <w:rFonts w:cs="Arial"/>
              </w:rPr>
              <w:t> </w:t>
            </w:r>
            <w:r w:rsidRPr="00296B32">
              <w:t xml:space="preserve">  </w:t>
            </w:r>
            <w:r w:rsidRPr="00296B32">
              <w:rPr>
                <w:b/>
              </w:rPr>
              <w:t xml:space="preserve"> </w:t>
            </w:r>
          </w:p>
          <w:p w14:paraId="5AEE9517" w14:textId="77777777" w:rsidR="00D24D78" w:rsidRPr="00296B32" w:rsidRDefault="00D24D78" w:rsidP="00296B32">
            <w:pPr>
              <w:spacing w:after="160" w:line="278" w:lineRule="auto"/>
            </w:pPr>
            <w:r w:rsidRPr="00296B32">
              <w:lastRenderedPageBreak/>
              <w:t>• Du har ret til at få urigtige personoplysninger om dig selv rettet. Som offentlig myndighed er Nyborg Kommune imidlertid underlagt en pligt til at dokumentere det grundlag, som en afgørelse eller en anden beslutning i sin tid blev truffet på.</w:t>
            </w:r>
            <w:r w:rsidRPr="00296B32">
              <w:rPr>
                <w:rFonts w:cs="Arial"/>
              </w:rPr>
              <w:t> </w:t>
            </w:r>
            <w:r w:rsidRPr="00296B32">
              <w:t xml:space="preserve">   </w:t>
            </w:r>
          </w:p>
          <w:p w14:paraId="0DDA8327" w14:textId="77777777" w:rsidR="00D24D78" w:rsidRPr="00296B32" w:rsidRDefault="00D24D78" w:rsidP="00296B32">
            <w:pPr>
              <w:spacing w:after="160" w:line="278" w:lineRule="auto"/>
            </w:pPr>
            <w:r w:rsidRPr="00296B32">
              <w:t>Det betyder, at kommunen i almindelighed ikke må fjerne oplysninger, når de først er indgået i en sag. Derfor beholder vi de oprindelige, men måske forkerte personoplysninger af hensyn til dokumentationspligten. De korrekte personoplysninger tilføjes imidlertid sagen.</w:t>
            </w:r>
            <w:r w:rsidRPr="00296B32">
              <w:rPr>
                <w:rFonts w:cs="Arial"/>
              </w:rPr>
              <w:t> </w:t>
            </w:r>
            <w:r w:rsidRPr="00296B32">
              <w:t xml:space="preserve">   </w:t>
            </w:r>
          </w:p>
          <w:p w14:paraId="12E622F2" w14:textId="77777777" w:rsidR="00D24D78" w:rsidRPr="00296B32" w:rsidRDefault="00D24D78" w:rsidP="00296B32">
            <w:pPr>
              <w:spacing w:after="160" w:line="278" w:lineRule="auto"/>
            </w:pPr>
            <w:r w:rsidRPr="00296B32">
              <w:rPr>
                <w:rFonts w:cs="Arial"/>
              </w:rPr>
              <w:t> </w:t>
            </w:r>
            <w:r w:rsidRPr="00296B32">
              <w:t xml:space="preserve">   </w:t>
            </w:r>
          </w:p>
          <w:p w14:paraId="21D76519" w14:textId="77777777" w:rsidR="00D24D78" w:rsidRPr="00296B32" w:rsidRDefault="00D24D78" w:rsidP="00296B32">
            <w:pPr>
              <w:spacing w:after="160" w:line="278" w:lineRule="auto"/>
              <w:rPr>
                <w:b/>
              </w:rPr>
            </w:pPr>
            <w:r w:rsidRPr="00296B32">
              <w:rPr>
                <w:b/>
              </w:rPr>
              <w:t>Ret til begrænsning af behandling</w:t>
            </w:r>
            <w:r w:rsidRPr="00296B32">
              <w:rPr>
                <w:rFonts w:cs="Arial"/>
              </w:rPr>
              <w:t> </w:t>
            </w:r>
            <w:r w:rsidRPr="00296B32">
              <w:t xml:space="preserve">  </w:t>
            </w:r>
            <w:r w:rsidRPr="00296B32">
              <w:rPr>
                <w:b/>
              </w:rPr>
              <w:t xml:space="preserve"> </w:t>
            </w:r>
          </w:p>
          <w:p w14:paraId="5F4E38FC" w14:textId="77777777" w:rsidR="00D24D78" w:rsidRPr="00296B32" w:rsidRDefault="00D24D78" w:rsidP="00296B32">
            <w:pPr>
              <w:spacing w:after="160" w:line="278" w:lineRule="auto"/>
            </w:pPr>
            <w:r w:rsidRPr="00296B32">
              <w:t xml:space="preserve">• Du har i visse tilfælde ret til at få behandlingen af dine personoplysninger begrænset. </w:t>
            </w:r>
            <w:r w:rsidRPr="00296B32">
              <w:rPr>
                <w:rFonts w:cs="Arial"/>
              </w:rPr>
              <w:t> </w:t>
            </w:r>
            <w:r w:rsidRPr="00296B32">
              <w:t xml:space="preserve">  Hvis du har ret til at f</w:t>
            </w:r>
            <w:r w:rsidRPr="00296B32">
              <w:rPr>
                <w:rFonts w:ascii="Aptos" w:hAnsi="Aptos" w:cs="Aptos"/>
              </w:rPr>
              <w:t>å</w:t>
            </w:r>
            <w:r w:rsidRPr="00296B32">
              <w:t xml:space="preserve"> begr</w:t>
            </w:r>
            <w:r w:rsidRPr="00296B32">
              <w:rPr>
                <w:rFonts w:ascii="Aptos" w:hAnsi="Aptos" w:cs="Aptos"/>
              </w:rPr>
              <w:t>æ</w:t>
            </w:r>
            <w:r w:rsidRPr="00296B32">
              <w:t>nset behandlingen, m</w:t>
            </w:r>
            <w:r w:rsidRPr="00296B32">
              <w:rPr>
                <w:rFonts w:ascii="Aptos" w:hAnsi="Aptos" w:cs="Aptos"/>
              </w:rPr>
              <w:t>å</w:t>
            </w:r>
            <w:r w:rsidRPr="00296B32">
              <w:t xml:space="preserve"> vi fremover kun behandle</w:t>
            </w:r>
            <w:r w:rsidRPr="00296B32">
              <w:rPr>
                <w:rFonts w:cs="Arial"/>
              </w:rPr>
              <w:t> </w:t>
            </w:r>
            <w:r w:rsidRPr="00296B32">
              <w:t xml:space="preserve">personoplysningerne </w:t>
            </w:r>
            <w:r w:rsidRPr="00296B32">
              <w:rPr>
                <w:rFonts w:ascii="Aptos" w:hAnsi="Aptos" w:cs="Aptos"/>
              </w:rPr>
              <w:t>–</w:t>
            </w:r>
            <w:r w:rsidRPr="00296B32">
              <w:t xml:space="preserve"> bortset fra opbevaring </w:t>
            </w:r>
            <w:r w:rsidRPr="00296B32">
              <w:rPr>
                <w:rFonts w:ascii="Aptos" w:hAnsi="Aptos" w:cs="Aptos"/>
              </w:rPr>
              <w:t>–</w:t>
            </w:r>
            <w:r w:rsidRPr="00296B32">
              <w:t xml:space="preserve"> med dit samtykke, eller med henblik p</w:t>
            </w:r>
            <w:r w:rsidRPr="00296B32">
              <w:rPr>
                <w:rFonts w:ascii="Aptos" w:hAnsi="Aptos" w:cs="Aptos"/>
              </w:rPr>
              <w:t>å</w:t>
            </w:r>
            <w:r w:rsidRPr="00296B32">
              <w:t>, at retskrav kan fastl</w:t>
            </w:r>
            <w:r w:rsidRPr="00296B32">
              <w:rPr>
                <w:rFonts w:ascii="Aptos" w:hAnsi="Aptos" w:cs="Aptos"/>
              </w:rPr>
              <w:t>æ</w:t>
            </w:r>
            <w:r w:rsidRPr="00296B32">
              <w:t>gges, g</w:t>
            </w:r>
            <w:r w:rsidRPr="00296B32">
              <w:rPr>
                <w:rFonts w:ascii="Aptos" w:hAnsi="Aptos" w:cs="Aptos"/>
              </w:rPr>
              <w:t>ø</w:t>
            </w:r>
            <w:r w:rsidRPr="00296B32">
              <w:t>res g</w:t>
            </w:r>
            <w:r w:rsidRPr="00296B32">
              <w:rPr>
                <w:rFonts w:ascii="Aptos" w:hAnsi="Aptos" w:cs="Aptos"/>
              </w:rPr>
              <w:t>æ</w:t>
            </w:r>
            <w:r w:rsidRPr="00296B32">
              <w:t>ldende eller forsvares, eller for at beskytte en person eller vigtige samfundsinteresser. Det bem</w:t>
            </w:r>
            <w:r w:rsidRPr="00296B32">
              <w:rPr>
                <w:rFonts w:ascii="Aptos" w:hAnsi="Aptos" w:cs="Aptos"/>
              </w:rPr>
              <w:t>æ</w:t>
            </w:r>
            <w:r w:rsidRPr="00296B32">
              <w:t>rkes i den sammenh</w:t>
            </w:r>
            <w:r w:rsidRPr="00296B32">
              <w:rPr>
                <w:rFonts w:ascii="Aptos" w:hAnsi="Aptos" w:cs="Aptos"/>
              </w:rPr>
              <w:t>æ</w:t>
            </w:r>
            <w:r w:rsidRPr="00296B32">
              <w:t xml:space="preserve">ng, at </w:t>
            </w:r>
          </w:p>
          <w:p w14:paraId="56ED11A2" w14:textId="77777777" w:rsidR="00D24D78" w:rsidRPr="00296B32" w:rsidRDefault="00D24D78" w:rsidP="00296B32">
            <w:pPr>
              <w:spacing w:after="160" w:line="278" w:lineRule="auto"/>
            </w:pPr>
            <w:r w:rsidRPr="00296B32">
              <w:t>arkivformål er at betragte som vigtige samfundsinteresser.</w:t>
            </w:r>
            <w:r w:rsidRPr="00296B32">
              <w:rPr>
                <w:rFonts w:cs="Arial"/>
              </w:rPr>
              <w:t> </w:t>
            </w:r>
            <w:r w:rsidRPr="00296B32">
              <w:t xml:space="preserve">   </w:t>
            </w:r>
          </w:p>
          <w:p w14:paraId="5FCA57E1" w14:textId="77777777" w:rsidR="00D24D78" w:rsidRPr="00296B32" w:rsidRDefault="00D24D78" w:rsidP="00296B32">
            <w:pPr>
              <w:spacing w:after="160" w:line="278" w:lineRule="auto"/>
            </w:pPr>
            <w:r w:rsidRPr="00296B32">
              <w:rPr>
                <w:rFonts w:cs="Arial"/>
              </w:rPr>
              <w:t> </w:t>
            </w:r>
            <w:r w:rsidRPr="00296B32">
              <w:t xml:space="preserve">   </w:t>
            </w:r>
          </w:p>
          <w:p w14:paraId="709A3F62" w14:textId="77777777" w:rsidR="00D24D78" w:rsidRPr="00296B32" w:rsidRDefault="00D24D78" w:rsidP="00296B32">
            <w:pPr>
              <w:spacing w:after="160" w:line="278" w:lineRule="auto"/>
              <w:rPr>
                <w:b/>
              </w:rPr>
            </w:pPr>
            <w:r w:rsidRPr="00296B32">
              <w:rPr>
                <w:b/>
              </w:rPr>
              <w:t>Ret til at blive glemt</w:t>
            </w:r>
            <w:r w:rsidRPr="00296B32">
              <w:rPr>
                <w:rFonts w:cs="Arial"/>
              </w:rPr>
              <w:t> </w:t>
            </w:r>
            <w:r w:rsidRPr="00296B32">
              <w:t xml:space="preserve">  </w:t>
            </w:r>
            <w:r w:rsidRPr="00296B32">
              <w:rPr>
                <w:b/>
              </w:rPr>
              <w:t xml:space="preserve"> </w:t>
            </w:r>
          </w:p>
          <w:p w14:paraId="687E7AF9" w14:textId="77777777" w:rsidR="00D24D78" w:rsidRPr="00296B32" w:rsidRDefault="00D24D78" w:rsidP="00296B32">
            <w:pPr>
              <w:spacing w:after="160" w:line="278" w:lineRule="auto"/>
            </w:pPr>
            <w:r w:rsidRPr="00296B32">
              <w:t xml:space="preserve">• I særlige tilfælde har du ret til at få slettet oplysninger om dig. Retten til sletning af oplysninger hos offentlige myndigheder er begrænset, da kommunen bl.a. er underlagt reglerne om </w:t>
            </w:r>
          </w:p>
          <w:p w14:paraId="5740A3B5" w14:textId="77777777" w:rsidR="00D24D78" w:rsidRPr="00296B32" w:rsidRDefault="00D24D78" w:rsidP="00296B32">
            <w:pPr>
              <w:spacing w:after="160" w:line="278" w:lineRule="auto"/>
            </w:pPr>
            <w:r w:rsidRPr="00296B32">
              <w:t>notatpligt, journalisering og arkivering.</w:t>
            </w:r>
            <w:r w:rsidRPr="00296B32">
              <w:rPr>
                <w:rFonts w:cs="Arial"/>
              </w:rPr>
              <w:t> </w:t>
            </w:r>
            <w:r w:rsidRPr="00296B32">
              <w:t xml:space="preserve">   </w:t>
            </w:r>
          </w:p>
          <w:p w14:paraId="65D53D41" w14:textId="77777777" w:rsidR="00D24D78" w:rsidRPr="00296B32" w:rsidRDefault="00D24D78" w:rsidP="00296B32">
            <w:pPr>
              <w:spacing w:after="160" w:line="278" w:lineRule="auto"/>
            </w:pPr>
            <w:r w:rsidRPr="00296B32">
              <w:t>Retten til at blive glemt og dermed til at få slettet sine personoplysninger gælder heller ikke i de tilfælde, hvor den fortsatte behandling af personoplysningerne er nødvendig for, at Nyborg Kommune kan varetage sine opgaver som offentlig myndighed.</w:t>
            </w:r>
            <w:r w:rsidRPr="00296B32">
              <w:rPr>
                <w:rFonts w:cs="Arial"/>
              </w:rPr>
              <w:t>  </w:t>
            </w:r>
            <w:r w:rsidRPr="00296B32">
              <w:t xml:space="preserve">   </w:t>
            </w:r>
          </w:p>
          <w:p w14:paraId="409BD309" w14:textId="77777777" w:rsidR="00D24D78" w:rsidRPr="00296B32" w:rsidRDefault="00D24D78" w:rsidP="00296B32">
            <w:pPr>
              <w:spacing w:after="160" w:line="278" w:lineRule="auto"/>
            </w:pPr>
            <w:r w:rsidRPr="00296B32">
              <w:t xml:space="preserve">   </w:t>
            </w:r>
          </w:p>
          <w:p w14:paraId="34FBD3BE" w14:textId="77777777" w:rsidR="00D24D78" w:rsidRPr="00296B32" w:rsidRDefault="00D24D78" w:rsidP="00296B32">
            <w:pPr>
              <w:spacing w:after="160" w:line="278" w:lineRule="auto"/>
              <w:rPr>
                <w:b/>
              </w:rPr>
            </w:pPr>
            <w:r w:rsidRPr="00296B32">
              <w:rPr>
                <w:b/>
              </w:rPr>
              <w:t>Ret til indsigelse</w:t>
            </w:r>
            <w:r w:rsidRPr="00296B32">
              <w:rPr>
                <w:rFonts w:cs="Arial"/>
              </w:rPr>
              <w:t> </w:t>
            </w:r>
            <w:r w:rsidRPr="00296B32">
              <w:t xml:space="preserve">  </w:t>
            </w:r>
            <w:r w:rsidRPr="00296B32">
              <w:rPr>
                <w:b/>
              </w:rPr>
              <w:t xml:space="preserve"> </w:t>
            </w:r>
          </w:p>
          <w:p w14:paraId="3BF6E0D6" w14:textId="77777777" w:rsidR="00D24D78" w:rsidRPr="00296B32" w:rsidRDefault="00D24D78" w:rsidP="00296B32">
            <w:pPr>
              <w:spacing w:after="160" w:line="278" w:lineRule="auto"/>
            </w:pPr>
            <w:r w:rsidRPr="00296B32">
              <w:t>• Du har i visse tilfælde ret til at gøre indsigelse mod Nyborg Kommunes ellers lovlige behandling af dine personoplysninger. Nyborg Kommune vil vurdere, om indsigelsen er berettiget eller ej.</w:t>
            </w:r>
            <w:r w:rsidRPr="00296B32">
              <w:rPr>
                <w:rFonts w:cs="Arial"/>
              </w:rPr>
              <w:t> </w:t>
            </w:r>
            <w:r w:rsidRPr="00296B32">
              <w:t xml:space="preserve">   </w:t>
            </w:r>
          </w:p>
          <w:p w14:paraId="091C5028" w14:textId="77777777" w:rsidR="00D24D78" w:rsidRPr="00296B32" w:rsidRDefault="00D24D78" w:rsidP="00296B32">
            <w:pPr>
              <w:spacing w:after="160" w:line="278" w:lineRule="auto"/>
            </w:pPr>
            <w:r w:rsidRPr="00296B32">
              <w:t xml:space="preserve">   </w:t>
            </w:r>
          </w:p>
          <w:p w14:paraId="1E3BBCEA" w14:textId="412823B4" w:rsidR="00D24D78" w:rsidRPr="00296B32" w:rsidRDefault="00D24D78" w:rsidP="00296B32">
            <w:pPr>
              <w:spacing w:after="160" w:line="278" w:lineRule="auto"/>
            </w:pPr>
            <w:r w:rsidRPr="00296B32">
              <w:t xml:space="preserve">Du kan læse mere om Nyborg Kommunes behandling af personoplysninger her: </w:t>
            </w:r>
            <w:hyperlink r:id="rId12" w:history="1">
              <w:r w:rsidRPr="00296B32">
                <w:rPr>
                  <w:rStyle w:val="Hyperlink"/>
                </w:rPr>
                <w:t>Lin</w:t>
              </w:r>
            </w:hyperlink>
            <w:hyperlink r:id="rId13" w:history="1">
              <w:r w:rsidRPr="00296B32">
                <w:rPr>
                  <w:rStyle w:val="Hyperlink"/>
                </w:rPr>
                <w:t>k</w:t>
              </w:r>
            </w:hyperlink>
            <w:hyperlink r:id="rId14" w:history="1">
              <w:r w:rsidRPr="00296B32">
                <w:rPr>
                  <w:rStyle w:val="Hyperlink"/>
                </w:rPr>
                <w:t xml:space="preserve"> </w:t>
              </w:r>
            </w:hyperlink>
            <w:hyperlink r:id="rId15" w:history="1">
              <w:r w:rsidRPr="00296B32">
                <w:rPr>
                  <w:rStyle w:val="Hyperlink"/>
                </w:rPr>
                <w:t>t</w:t>
              </w:r>
            </w:hyperlink>
            <w:r w:rsidRPr="00296B32">
              <w:t xml:space="preserve">il Nyborg Kommunes generelle privatlivspolitik.   </w:t>
            </w:r>
          </w:p>
          <w:p w14:paraId="74CB2131" w14:textId="77777777" w:rsidR="00D24D78" w:rsidRPr="00296B32" w:rsidRDefault="00D24D78" w:rsidP="00296B32">
            <w:pPr>
              <w:spacing w:after="160" w:line="278" w:lineRule="auto"/>
            </w:pPr>
            <w:r w:rsidRPr="00296B32">
              <w:lastRenderedPageBreak/>
              <w:t xml:space="preserve">  </w:t>
            </w:r>
          </w:p>
          <w:p w14:paraId="2FC539E1" w14:textId="77777777" w:rsidR="00D24D78" w:rsidRPr="00296B32" w:rsidRDefault="00D24D78" w:rsidP="00296B32">
            <w:pPr>
              <w:spacing w:after="160" w:line="278" w:lineRule="auto"/>
              <w:rPr>
                <w:b/>
              </w:rPr>
            </w:pPr>
            <w:r w:rsidRPr="00296B32">
              <w:rPr>
                <w:b/>
              </w:rPr>
              <w:t>Klage til Datatilsynet</w:t>
            </w:r>
            <w:r w:rsidRPr="00296B32">
              <w:rPr>
                <w:rFonts w:cs="Arial"/>
              </w:rPr>
              <w:t> </w:t>
            </w:r>
            <w:r w:rsidRPr="00296B32">
              <w:t xml:space="preserve">  </w:t>
            </w:r>
            <w:r w:rsidRPr="00296B32">
              <w:rPr>
                <w:b/>
              </w:rPr>
              <w:t xml:space="preserve"> </w:t>
            </w:r>
          </w:p>
          <w:p w14:paraId="3C4A47ED" w14:textId="1FE4BF21" w:rsidR="00D24D78" w:rsidRPr="00296B32" w:rsidRDefault="00D24D78" w:rsidP="00296B32">
            <w:pPr>
              <w:spacing w:after="160" w:line="278" w:lineRule="auto"/>
            </w:pPr>
            <w:r w:rsidRPr="00296B32">
              <w:t xml:space="preserve">Du kan klage til Datatilsynet, hvis du er utilfreds med den måde, vi behandler dine personoplysninger på. Du finder Datatilsynets kontaktoplysninger på </w:t>
            </w:r>
            <w:hyperlink r:id="rId16" w:history="1">
              <w:r w:rsidRPr="00296B32">
                <w:rPr>
                  <w:rStyle w:val="Hyperlink"/>
                </w:rPr>
                <w:t>www.datatilsynet.d</w:t>
              </w:r>
            </w:hyperlink>
            <w:hyperlink r:id="rId17" w:history="1">
              <w:r w:rsidRPr="00296B32">
                <w:rPr>
                  <w:rStyle w:val="Hyperlink"/>
                </w:rPr>
                <w:t>k</w:t>
              </w:r>
            </w:hyperlink>
            <w:hyperlink r:id="rId18" w:history="1">
              <w:r w:rsidRPr="00296B32">
                <w:rPr>
                  <w:rStyle w:val="Hyperlink"/>
                </w:rPr>
                <w:t>.</w:t>
              </w:r>
              <w:r w:rsidRPr="00296B32">
                <w:rPr>
                  <w:rStyle w:val="Hyperlink"/>
                  <w:rFonts w:cs="Arial"/>
                </w:rPr>
                <w:t> </w:t>
              </w:r>
            </w:hyperlink>
            <w:r w:rsidRPr="00296B32">
              <w:t xml:space="preserve">   </w:t>
            </w:r>
          </w:p>
          <w:p w14:paraId="08B62B1D" w14:textId="77777777" w:rsidR="00D24D78" w:rsidRPr="00296B32" w:rsidRDefault="00D24D78" w:rsidP="00296B32">
            <w:pPr>
              <w:spacing w:after="160" w:line="278" w:lineRule="auto"/>
            </w:pPr>
            <w:r w:rsidRPr="00296B32">
              <w:t xml:space="preserve">  </w:t>
            </w:r>
          </w:p>
          <w:p w14:paraId="4FA0AD1C" w14:textId="77777777" w:rsidR="00D24D78" w:rsidRPr="00296B32" w:rsidRDefault="00D24D78" w:rsidP="00296B32">
            <w:pPr>
              <w:spacing w:after="160" w:line="278" w:lineRule="auto"/>
            </w:pPr>
            <w:r w:rsidRPr="00296B32">
              <w:t xml:space="preserve">        </w:t>
            </w:r>
          </w:p>
          <w:p w14:paraId="621DE024" w14:textId="77777777" w:rsidR="00D24D78" w:rsidRPr="00296B32" w:rsidRDefault="00D24D78" w:rsidP="00296B32">
            <w:pPr>
              <w:spacing w:after="160" w:line="278" w:lineRule="auto"/>
            </w:pPr>
            <w:r w:rsidRPr="00296B32">
              <w:rPr>
                <w:b/>
              </w:rPr>
              <w:t xml:space="preserve"> </w:t>
            </w:r>
            <w:r w:rsidRPr="00296B32">
              <w:t xml:space="preserve"> </w:t>
            </w:r>
          </w:p>
          <w:p w14:paraId="2F2C9E2B" w14:textId="77777777" w:rsidR="00D24D78" w:rsidRPr="00296B32" w:rsidRDefault="00D24D78" w:rsidP="00296B32">
            <w:pPr>
              <w:spacing w:after="160" w:line="278" w:lineRule="auto"/>
            </w:pPr>
            <w:r w:rsidRPr="00296B32">
              <w:rPr>
                <w:b/>
              </w:rPr>
              <w:t xml:space="preserve"> </w:t>
            </w:r>
          </w:p>
          <w:p w14:paraId="5DBCB056" w14:textId="77777777" w:rsidR="00D24D78" w:rsidRPr="00296B32" w:rsidRDefault="00D24D78" w:rsidP="00296B32">
            <w:pPr>
              <w:spacing w:after="160" w:line="278" w:lineRule="auto"/>
            </w:pPr>
            <w:r w:rsidRPr="00296B32">
              <w:rPr>
                <w:b/>
              </w:rPr>
              <w:t xml:space="preserve"> </w:t>
            </w:r>
            <w:r w:rsidRPr="00296B32">
              <w:t xml:space="preserve"> </w:t>
            </w:r>
          </w:p>
          <w:p w14:paraId="2AC5AF7B" w14:textId="77777777" w:rsidR="00D24D78" w:rsidRPr="00296B32" w:rsidRDefault="00D24D78" w:rsidP="00296B32">
            <w:pPr>
              <w:spacing w:after="160" w:line="278" w:lineRule="auto"/>
            </w:pPr>
            <w:r w:rsidRPr="00296B32">
              <w:rPr>
                <w:b/>
              </w:rPr>
              <w:t xml:space="preserve"> </w:t>
            </w:r>
            <w:r w:rsidRPr="00296B32">
              <w:t xml:space="preserve"> </w:t>
            </w:r>
          </w:p>
          <w:p w14:paraId="7CE9CC29" w14:textId="77777777" w:rsidR="00D24D78" w:rsidRPr="00296B32" w:rsidRDefault="00D24D78" w:rsidP="00296B32">
            <w:pPr>
              <w:spacing w:after="160" w:line="278" w:lineRule="auto"/>
            </w:pPr>
            <w:r w:rsidRPr="00296B32">
              <w:rPr>
                <w:b/>
              </w:rPr>
              <w:t xml:space="preserve"> </w:t>
            </w:r>
            <w:r w:rsidRPr="00296B32">
              <w:t xml:space="preserve"> </w:t>
            </w:r>
            <w:r w:rsidRPr="00296B32">
              <w:rPr>
                <w:b/>
              </w:rPr>
              <w:t xml:space="preserve"> </w:t>
            </w:r>
            <w:r w:rsidRPr="00296B32">
              <w:t xml:space="preserve"> </w:t>
            </w:r>
          </w:p>
          <w:p w14:paraId="304A2FDD" w14:textId="77777777" w:rsidR="00D24D78" w:rsidRPr="00296B32" w:rsidRDefault="00D24D78" w:rsidP="00296B32">
            <w:pPr>
              <w:spacing w:after="160" w:line="278" w:lineRule="auto"/>
            </w:pPr>
            <w:r w:rsidRPr="00296B32">
              <w:rPr>
                <w:b/>
              </w:rPr>
              <w:t xml:space="preserve"> </w:t>
            </w:r>
            <w:r w:rsidRPr="00296B32">
              <w:t xml:space="preserve"> </w:t>
            </w:r>
          </w:p>
          <w:p w14:paraId="291B0B93" w14:textId="77777777" w:rsidR="00D24D78" w:rsidRPr="00296B32" w:rsidRDefault="00D24D78" w:rsidP="00296B32">
            <w:pPr>
              <w:spacing w:after="160" w:line="278" w:lineRule="auto"/>
              <w:rPr>
                <w:b/>
              </w:rPr>
            </w:pPr>
            <w:r w:rsidRPr="00296B32">
              <w:rPr>
                <w:b/>
              </w:rPr>
              <w:t xml:space="preserve">Indhold  </w:t>
            </w:r>
          </w:p>
          <w:p w14:paraId="0D97DB86" w14:textId="77777777" w:rsidR="00D24D78" w:rsidRPr="00296B32" w:rsidRDefault="00D24D78" w:rsidP="00296B32">
            <w:pPr>
              <w:spacing w:after="160" w:line="278" w:lineRule="auto"/>
            </w:pPr>
            <w:r w:rsidRPr="00296B32">
              <w:t xml:space="preserve"> </w:t>
            </w:r>
          </w:p>
          <w:sdt>
            <w:sdtPr>
              <w:id w:val="835884141"/>
              <w:docPartObj>
                <w:docPartGallery w:val="Table of Contents"/>
              </w:docPartObj>
            </w:sdtPr>
            <w:sdtContent>
              <w:p w14:paraId="69BD2656" w14:textId="176E0CE1" w:rsidR="00D24D78" w:rsidRPr="00296B32" w:rsidRDefault="00D24D78" w:rsidP="00296B32">
                <w:pPr>
                  <w:spacing w:after="160" w:line="278" w:lineRule="auto"/>
                </w:pPr>
                <w:r w:rsidRPr="00296B32">
                  <w:fldChar w:fldCharType="begin"/>
                </w:r>
                <w:r w:rsidRPr="00296B32">
                  <w:instrText xml:space="preserve"> TOC \o "1-1" \h \z \u </w:instrText>
                </w:r>
                <w:r w:rsidRPr="00296B32">
                  <w:fldChar w:fldCharType="separate"/>
                </w:r>
                <w:r>
                  <w:rPr>
                    <w:b/>
                    <w:bCs/>
                    <w:noProof/>
                  </w:rPr>
                  <w:t>Der blev ikke fundet nogen elementer til indholdsfortegnelsen.</w:t>
                </w:r>
                <w:r w:rsidRPr="00296B32">
                  <w:fldChar w:fldCharType="end"/>
                </w:r>
              </w:p>
            </w:sdtContent>
          </w:sdt>
          <w:p w14:paraId="18748E28" w14:textId="77777777" w:rsidR="00D24D78" w:rsidRPr="00296B32" w:rsidRDefault="00D24D78" w:rsidP="00296B32">
            <w:pPr>
              <w:spacing w:after="160" w:line="278" w:lineRule="auto"/>
            </w:pPr>
            <w:r w:rsidRPr="00296B32">
              <w:rPr>
                <w:b/>
              </w:rPr>
              <w:t xml:space="preserve">Sådan behandler Nyborg Kommune dine personoplysninger i forbindelse logning af brugen af IT-systemer </w:t>
            </w:r>
            <w:r w:rsidRPr="00296B32">
              <w:t xml:space="preserve"> </w:t>
            </w:r>
          </w:p>
          <w:p w14:paraId="4A7E5100" w14:textId="77777777" w:rsidR="00D24D78" w:rsidRPr="00296B32" w:rsidRDefault="00D24D78" w:rsidP="00296B32">
            <w:pPr>
              <w:spacing w:after="160" w:line="278" w:lineRule="auto"/>
            </w:pPr>
            <w:r w:rsidRPr="00296B32">
              <w:rPr>
                <w:b/>
              </w:rPr>
              <w:t xml:space="preserve"> </w:t>
            </w:r>
            <w:r w:rsidRPr="00296B32">
              <w:t xml:space="preserve"> </w:t>
            </w:r>
          </w:p>
          <w:p w14:paraId="6AF636E1" w14:textId="77777777" w:rsidR="00D24D78" w:rsidRPr="00296B32" w:rsidRDefault="00D24D78" w:rsidP="00296B32">
            <w:pPr>
              <w:spacing w:after="160" w:line="278" w:lineRule="auto"/>
            </w:pPr>
            <w:r w:rsidRPr="00296B32">
              <w:t xml:space="preserve">Når ansatte i Nyborg Kommune arbejder i kommunens IT-systemer sker der en logning af aktiviteten.   </w:t>
            </w:r>
          </w:p>
          <w:p w14:paraId="02A43354" w14:textId="77777777" w:rsidR="00D24D78" w:rsidRPr="00296B32" w:rsidRDefault="00D24D78" w:rsidP="00296B32">
            <w:pPr>
              <w:spacing w:after="160" w:line="278" w:lineRule="auto"/>
            </w:pPr>
            <w:r w:rsidRPr="00296B32">
              <w:t xml:space="preserve">  </w:t>
            </w:r>
          </w:p>
          <w:p w14:paraId="7051CC0B" w14:textId="77777777" w:rsidR="00D24D78" w:rsidRPr="00296B32" w:rsidRDefault="00D24D78" w:rsidP="00296B32">
            <w:pPr>
              <w:spacing w:after="160" w:line="278" w:lineRule="auto"/>
            </w:pPr>
            <w:r w:rsidRPr="00296B32">
              <w:t xml:space="preserve">Derfor skal Nyborg Kommune efter reglerne i databeskyttelsesforordningen give dig en række oplysninger. Vi skal bl.a. orientere dig om, hvordan vi behandler dine personoplysninger, og hvilke særlige rettigheder du har, når vi behandler personoplysninger om dig. Derfor sender vi denne skrivelse til dig.   </w:t>
            </w:r>
          </w:p>
          <w:p w14:paraId="0D0DBA7D" w14:textId="77777777" w:rsidR="00D24D78" w:rsidRPr="00296B32" w:rsidRDefault="00D24D78" w:rsidP="00296B32">
            <w:pPr>
              <w:spacing w:after="160" w:line="278" w:lineRule="auto"/>
            </w:pPr>
            <w:r w:rsidRPr="00296B32">
              <w:t xml:space="preserve">  </w:t>
            </w:r>
          </w:p>
          <w:p w14:paraId="62B7F499" w14:textId="77777777" w:rsidR="00D24D78" w:rsidRPr="00296B32" w:rsidRDefault="00D24D78" w:rsidP="00296B32">
            <w:pPr>
              <w:spacing w:after="160" w:line="278" w:lineRule="auto"/>
            </w:pPr>
            <w:r w:rsidRPr="00296B32">
              <w:t xml:space="preserve">Skrivelsen er alene til orientering. Vi anbefaler, at du læser skrivelsen, så du kender dine rettigheder.   </w:t>
            </w:r>
          </w:p>
          <w:p w14:paraId="462F6B59" w14:textId="77777777" w:rsidR="00D24D78" w:rsidRPr="00296B32" w:rsidRDefault="00D24D78" w:rsidP="00296B32">
            <w:pPr>
              <w:spacing w:after="160" w:line="278" w:lineRule="auto"/>
            </w:pPr>
            <w:r w:rsidRPr="00296B32">
              <w:t xml:space="preserve">  </w:t>
            </w:r>
          </w:p>
          <w:p w14:paraId="2436000A" w14:textId="77777777" w:rsidR="00D24D78" w:rsidRPr="00296B32" w:rsidRDefault="00D24D78" w:rsidP="00296B32">
            <w:pPr>
              <w:spacing w:after="160" w:line="278" w:lineRule="auto"/>
              <w:rPr>
                <w:b/>
              </w:rPr>
            </w:pPr>
            <w:r w:rsidRPr="00296B32">
              <w:rPr>
                <w:b/>
              </w:rPr>
              <w:t xml:space="preserve">Logning af data  </w:t>
            </w:r>
          </w:p>
          <w:p w14:paraId="46AC36C8" w14:textId="77777777" w:rsidR="00D24D78" w:rsidRPr="00296B32" w:rsidRDefault="00D24D78" w:rsidP="00296B32">
            <w:pPr>
              <w:spacing w:after="160" w:line="278" w:lineRule="auto"/>
            </w:pPr>
            <w:r w:rsidRPr="00296B32">
              <w:lastRenderedPageBreak/>
              <w:t xml:space="preserve">Det følger af databeskyttelsesforordningens artikel 32, at dataansvarlige og </w:t>
            </w:r>
            <w:proofErr w:type="spellStart"/>
            <w:r w:rsidRPr="00296B32">
              <w:t>databehandlere</w:t>
            </w:r>
            <w:proofErr w:type="spellEnd"/>
            <w:r w:rsidRPr="00296B32">
              <w:t xml:space="preserve"> skal implementere tekniske og organisatoriske sikkerhedsforanstaltninger med henblik på at sikre vedvarende fortrolighed, integritet, tilgængelighed og robusthed af behandlingssystemer.   </w:t>
            </w:r>
          </w:p>
          <w:p w14:paraId="57BE6481" w14:textId="77777777" w:rsidR="00D24D78" w:rsidRPr="00296B32" w:rsidRDefault="00D24D78" w:rsidP="00296B32">
            <w:pPr>
              <w:spacing w:after="160" w:line="278" w:lineRule="auto"/>
            </w:pPr>
            <w:r w:rsidRPr="00296B32">
              <w:t xml:space="preserve">  </w:t>
            </w:r>
          </w:p>
          <w:p w14:paraId="3E229E80" w14:textId="77777777" w:rsidR="00D24D78" w:rsidRPr="00296B32" w:rsidRDefault="00D24D78" w:rsidP="00296B32">
            <w:pPr>
              <w:spacing w:after="160" w:line="278" w:lineRule="auto"/>
            </w:pPr>
            <w:r w:rsidRPr="00296B32">
              <w:t xml:space="preserve">Det indebærer bl.a., at Nyborg Kommune er forpligtet til at sikre, at der sker logning af aktiviteterne i IT-systemerne. Ansatte må kun tilgå de sager/dokumenter, som de har et arbejdsbetinget behov for at tilgå. Det skal derfor være muligt at se i loggen, hvilke ansatte, der har tilgået, IT-systemer, stamdata, sager og dokumenter, og på hvilket tidspunkt det er sket.   </w:t>
            </w:r>
          </w:p>
          <w:p w14:paraId="51277515" w14:textId="77777777" w:rsidR="00D24D78" w:rsidRPr="00296B32" w:rsidRDefault="00D24D78" w:rsidP="00296B32">
            <w:pPr>
              <w:spacing w:after="160" w:line="278" w:lineRule="auto"/>
            </w:pPr>
            <w:r w:rsidRPr="00296B32">
              <w:t xml:space="preserve">  </w:t>
            </w:r>
          </w:p>
          <w:p w14:paraId="71C385A3" w14:textId="77777777" w:rsidR="00D24D78" w:rsidRPr="00296B32" w:rsidRDefault="00D24D78" w:rsidP="00296B32">
            <w:pPr>
              <w:spacing w:after="160" w:line="278" w:lineRule="auto"/>
            </w:pPr>
            <w:r w:rsidRPr="00296B32">
              <w:t xml:space="preserve">Logoplysningerne kan tilgås som led i det sikkerhedsmæssige arbejde med henblik på at sikre persondatasikkerheden for de registrerede, og hvor der er et konkret arbejdsbetinget behov for at undersøge en registrering på en sag. Herudover kan ledelsen tilgå den ansattes logoplysninger ved begrundet konkret mistanke om en tjenstlig forsømmelse eller en kriminel handling.  </w:t>
            </w:r>
          </w:p>
          <w:p w14:paraId="74EAA457" w14:textId="77777777" w:rsidR="00D24D78" w:rsidRPr="00296B32" w:rsidRDefault="00D24D78" w:rsidP="00296B32">
            <w:pPr>
              <w:spacing w:after="160" w:line="278" w:lineRule="auto"/>
            </w:pPr>
            <w:r w:rsidRPr="00296B32">
              <w:t xml:space="preserve">  </w:t>
            </w:r>
          </w:p>
          <w:p w14:paraId="68AF8D9F" w14:textId="45EE8DC3" w:rsidR="00D24D78" w:rsidRPr="00296B32" w:rsidRDefault="00D24D78" w:rsidP="00296B32">
            <w:pPr>
              <w:spacing w:after="160" w:line="278" w:lineRule="auto"/>
            </w:pPr>
            <w:r w:rsidRPr="00296B32">
              <w:t>Nyborg Kommune følger Datatilsynets vejledninger og praksis, hvoraf følger, at der skal foretages stikprøvekontroller af loggen på udvalgte kritiske IT-systemer. Nyborg Kommune udfører i overensstemmelse hermed 2 årlige stikprøvekontroller i henhold til Nyborg Kommunes ”</w:t>
            </w:r>
            <w:hyperlink r:id="rId19" w:history="1">
              <w:r w:rsidRPr="00296B32">
                <w:rPr>
                  <w:rStyle w:val="Hyperlink"/>
                </w:rPr>
                <w:t>Procedur</w:t>
              </w:r>
            </w:hyperlink>
            <w:hyperlink r:id="rId20" w:history="1">
              <w:r w:rsidRPr="00296B32">
                <w:rPr>
                  <w:rStyle w:val="Hyperlink"/>
                </w:rPr>
                <w:t>e</w:t>
              </w:r>
            </w:hyperlink>
            <w:hyperlink r:id="rId21" w:history="1">
              <w:r w:rsidRPr="00296B32">
                <w:rPr>
                  <w:rStyle w:val="Hyperlink"/>
                </w:rPr>
                <w:t xml:space="preserve"> </w:t>
              </w:r>
            </w:hyperlink>
            <w:hyperlink r:id="rId22" w:history="1">
              <w:r w:rsidRPr="00296B32">
                <w:rPr>
                  <w:rStyle w:val="Hyperlink"/>
                </w:rPr>
                <w:t>for systemejers kontrol med I</w:t>
              </w:r>
            </w:hyperlink>
            <w:hyperlink r:id="rId23" w:history="1">
              <w:r w:rsidRPr="00296B32">
                <w:rPr>
                  <w:rStyle w:val="Hyperlink"/>
                </w:rPr>
                <w:t>T</w:t>
              </w:r>
            </w:hyperlink>
            <w:hyperlink r:id="rId24" w:history="1">
              <w:r w:rsidRPr="00296B32">
                <w:rPr>
                  <w:rStyle w:val="Hyperlink"/>
                </w:rPr>
                <w:t>-</w:t>
              </w:r>
            </w:hyperlink>
            <w:hyperlink r:id="rId25" w:history="1">
              <w:r w:rsidRPr="00296B32">
                <w:rPr>
                  <w:rStyle w:val="Hyperlink"/>
                </w:rPr>
                <w:t>systeme</w:t>
              </w:r>
            </w:hyperlink>
            <w:hyperlink r:id="rId26" w:history="1">
              <w:r w:rsidRPr="00296B32">
                <w:rPr>
                  <w:rStyle w:val="Hyperlink"/>
                </w:rPr>
                <w:t>r</w:t>
              </w:r>
            </w:hyperlink>
            <w:hyperlink r:id="rId27" w:history="1">
              <w:r w:rsidRPr="00296B32">
                <w:rPr>
                  <w:rStyle w:val="Hyperlink"/>
                </w:rPr>
                <w:t>”</w:t>
              </w:r>
            </w:hyperlink>
            <w:hyperlink r:id="rId28" w:history="1">
              <w:r w:rsidRPr="00296B32">
                <w:rPr>
                  <w:rStyle w:val="Hyperlink"/>
                </w:rPr>
                <w:t>.</w:t>
              </w:r>
            </w:hyperlink>
            <w:r w:rsidRPr="00296B32">
              <w:t xml:space="preserve"> Listen over omfattede systemer ajourføres løbende på Nyborg </w:t>
            </w:r>
            <w:proofErr w:type="spellStart"/>
            <w:r w:rsidRPr="00296B32">
              <w:t>intra</w:t>
            </w:r>
            <w:proofErr w:type="spellEnd"/>
            <w:r w:rsidRPr="00296B32">
              <w:t xml:space="preserve"> og berørte ansatte vil blive konkret orienteret ved indførsel af nye kontroller i </w:t>
            </w:r>
            <w:proofErr w:type="spellStart"/>
            <w:r w:rsidRPr="00296B32">
              <w:t>ITsystemer</w:t>
            </w:r>
            <w:proofErr w:type="spellEnd"/>
            <w:r w:rsidRPr="00296B32">
              <w:t xml:space="preserve">, der ikke fremgår af listen.  </w:t>
            </w:r>
          </w:p>
          <w:p w14:paraId="31D8FBE2" w14:textId="77777777" w:rsidR="00D24D78" w:rsidRPr="00296B32" w:rsidRDefault="00D24D78" w:rsidP="00296B32">
            <w:pPr>
              <w:spacing w:after="160" w:line="278" w:lineRule="auto"/>
            </w:pPr>
            <w:r w:rsidRPr="00296B32">
              <w:t xml:space="preserve">  </w:t>
            </w:r>
          </w:p>
          <w:p w14:paraId="6C43CEE3" w14:textId="77777777" w:rsidR="00D24D78" w:rsidRPr="00296B32" w:rsidRDefault="00D24D78" w:rsidP="00296B32">
            <w:pPr>
              <w:spacing w:after="160" w:line="278" w:lineRule="auto"/>
            </w:pPr>
            <w:r w:rsidRPr="00296B32">
              <w:t xml:space="preserve">Stikprøvekontrollen tilvejebringer oplysninger om, at medarbejdere i Nyborg Kommune kun har søgt på oplysninger samt åbnet sager og dokumenter, som de har et arbejdsbetinget behov for at tilgå. Stikprøvekontrollen omfatter 3-5 opslag pr. bruger af it-løsningen, foretaget 1-3 dage før medarbejderen anmodes om at redegøre for årsagen til opslagene. Giver oplysningerne tilvejebragt ved stikprøvekontrollen anledning til spørgsmål, drøfter leder og medarbejder sagen - ellers betragtes kontrollen som gennemført med tilfredsstillende resultat.  </w:t>
            </w:r>
          </w:p>
          <w:p w14:paraId="0064C6BE" w14:textId="77777777" w:rsidR="00D24D78" w:rsidRPr="00296B32" w:rsidRDefault="00D24D78" w:rsidP="00296B32">
            <w:pPr>
              <w:spacing w:after="160" w:line="278" w:lineRule="auto"/>
            </w:pPr>
            <w:r w:rsidRPr="00296B32">
              <w:t xml:space="preserve">  </w:t>
            </w:r>
          </w:p>
          <w:p w14:paraId="35290645" w14:textId="77777777" w:rsidR="00D24D78" w:rsidRPr="00296B32" w:rsidRDefault="00D24D78" w:rsidP="00296B32">
            <w:pPr>
              <w:spacing w:after="160" w:line="278" w:lineRule="auto"/>
            </w:pPr>
            <w:r w:rsidRPr="00296B32">
              <w:t xml:space="preserve">Stikprøvekontrollerne af loggen på udvalgte kritiske IT-systemer gennemføres i henhold til Aftale om Kontrolforanstaltninger indgået </w:t>
            </w:r>
            <w:r w:rsidRPr="00296B32">
              <w:lastRenderedPageBreak/>
              <w:t xml:space="preserve">mellem KL og Forhandlingsfællesskabet. Alle ansatte i Nyborg kommune er orienteret om stikprøvekontrollen via dette brev.  </w:t>
            </w:r>
          </w:p>
          <w:p w14:paraId="01E25518" w14:textId="77777777" w:rsidR="00D24D78" w:rsidRPr="00296B32" w:rsidRDefault="00D24D78" w:rsidP="00296B32">
            <w:pPr>
              <w:spacing w:after="160" w:line="278" w:lineRule="auto"/>
            </w:pPr>
            <w:r w:rsidRPr="00296B32">
              <w:rPr>
                <w:b/>
              </w:rPr>
              <w:t xml:space="preserve"> </w:t>
            </w:r>
            <w:r w:rsidRPr="00296B32">
              <w:t xml:space="preserve"> </w:t>
            </w:r>
          </w:p>
          <w:p w14:paraId="62E73B47" w14:textId="77777777" w:rsidR="00D24D78" w:rsidRPr="00296B32" w:rsidRDefault="00D24D78" w:rsidP="00296B32">
            <w:pPr>
              <w:spacing w:after="160" w:line="278" w:lineRule="auto"/>
              <w:rPr>
                <w:b/>
              </w:rPr>
            </w:pPr>
            <w:r w:rsidRPr="00296B32">
              <w:rPr>
                <w:b/>
              </w:rPr>
              <w:t xml:space="preserve">Behandlingens varighed  </w:t>
            </w:r>
          </w:p>
          <w:p w14:paraId="5BDA1086" w14:textId="77777777" w:rsidR="00D24D78" w:rsidRPr="00296B32" w:rsidRDefault="00D24D78" w:rsidP="00296B32">
            <w:pPr>
              <w:spacing w:after="160" w:line="278" w:lineRule="auto"/>
            </w:pPr>
            <w:r w:rsidRPr="00296B32">
              <w:t xml:space="preserve">Data fra logninger slettes som udgangspunkt efter 6 måneder. Det kan dog variere betydeligt i de forskellige IT-systemer afhængig af log-typen og det underliggende lovgrundlag. Der henvises til oversigt på intranettet, der løbende opdateres, efterhånden som IT-systemer udskiftes/tilkøbes, og vi i øvrigt har modtaget information fra it-leverandørerne.  </w:t>
            </w:r>
          </w:p>
          <w:p w14:paraId="57B8CD94" w14:textId="77777777" w:rsidR="00D24D78" w:rsidRPr="00296B32" w:rsidRDefault="00D24D78" w:rsidP="00296B32">
            <w:pPr>
              <w:spacing w:after="160" w:line="278" w:lineRule="auto"/>
            </w:pPr>
            <w:r w:rsidRPr="00296B32">
              <w:t xml:space="preserve">  </w:t>
            </w:r>
          </w:p>
          <w:p w14:paraId="67B38BFE" w14:textId="77777777" w:rsidR="00D24D78" w:rsidRPr="00296B32" w:rsidRDefault="00D24D78" w:rsidP="00296B32">
            <w:pPr>
              <w:spacing w:after="160" w:line="278" w:lineRule="auto"/>
            </w:pPr>
            <w:r w:rsidRPr="00296B32">
              <w:t xml:space="preserve">Backup af data slettes samtidig med det originale materiale.   </w:t>
            </w:r>
          </w:p>
          <w:p w14:paraId="6E0E7852" w14:textId="77777777" w:rsidR="00D24D78" w:rsidRPr="00296B32" w:rsidRDefault="00D24D78" w:rsidP="00296B32">
            <w:pPr>
              <w:spacing w:after="160" w:line="278" w:lineRule="auto"/>
            </w:pPr>
            <w:r w:rsidRPr="00296B32">
              <w:t xml:space="preserve">I de tilfælde, hvor der er mistanke om kriminelle forhold, der efterforskes af en politimyndighed, opbevares data, indtil politiet har fået udleveret data.  </w:t>
            </w:r>
          </w:p>
          <w:p w14:paraId="3C2AD4F4" w14:textId="77777777" w:rsidR="00D24D78" w:rsidRPr="00296B32" w:rsidRDefault="00D24D78" w:rsidP="00296B32">
            <w:pPr>
              <w:spacing w:after="160" w:line="278" w:lineRule="auto"/>
            </w:pPr>
            <w:r w:rsidRPr="00296B32">
              <w:t xml:space="preserve">I visse tilfælde kan det være nødvendigt at opbevare data i længere tid, hvis data indgår i en konkret tvist vedrørende en persons adfærd. I disse tilfælde vil personen blive underrettet særskilt herom.  </w:t>
            </w:r>
          </w:p>
          <w:p w14:paraId="52387586" w14:textId="77777777" w:rsidR="00D24D78" w:rsidRPr="00296B32" w:rsidRDefault="00D24D78" w:rsidP="00296B32">
            <w:pPr>
              <w:spacing w:after="160" w:line="278" w:lineRule="auto"/>
            </w:pPr>
            <w:r w:rsidRPr="00296B32">
              <w:rPr>
                <w:b/>
              </w:rPr>
              <w:t xml:space="preserve"> </w:t>
            </w:r>
            <w:r w:rsidRPr="00296B32">
              <w:t xml:space="preserve"> </w:t>
            </w:r>
          </w:p>
          <w:p w14:paraId="5B016A33" w14:textId="77777777" w:rsidR="00D24D78" w:rsidRPr="00296B32" w:rsidRDefault="00D24D78" w:rsidP="00296B32">
            <w:pPr>
              <w:spacing w:after="160" w:line="278" w:lineRule="auto"/>
              <w:rPr>
                <w:b/>
              </w:rPr>
            </w:pPr>
            <w:r w:rsidRPr="00296B32">
              <w:rPr>
                <w:b/>
              </w:rPr>
              <w:t xml:space="preserve">Eventuelle modtagere af dine personoplysninger  </w:t>
            </w:r>
          </w:p>
          <w:p w14:paraId="6053FC2B" w14:textId="77777777" w:rsidR="00D24D78" w:rsidRPr="00296B32" w:rsidRDefault="00D24D78" w:rsidP="00296B32">
            <w:pPr>
              <w:spacing w:after="160" w:line="278" w:lineRule="auto"/>
            </w:pPr>
            <w:r w:rsidRPr="00296B32">
              <w:t xml:space="preserve">Data kan videregives til politiet i kriminalitetsopklarende øjemed i overensstemmelse med databeskyttelsesforordningens art. 6, stk. 1, litra e, databeskyttelseslovens § 8, stk. 2 eller retshåndhævelseslovens § 9.  </w:t>
            </w:r>
          </w:p>
          <w:p w14:paraId="10FDEF11" w14:textId="77777777" w:rsidR="00D24D78" w:rsidRPr="00296B32" w:rsidRDefault="00D24D78" w:rsidP="00296B32">
            <w:pPr>
              <w:spacing w:after="160" w:line="278" w:lineRule="auto"/>
            </w:pPr>
            <w:r w:rsidRPr="00296B32">
              <w:t xml:space="preserve">Vi gør opmærksom på, at vi anvender </w:t>
            </w:r>
            <w:proofErr w:type="spellStart"/>
            <w:r w:rsidRPr="00296B32">
              <w:t>databehandlere</w:t>
            </w:r>
            <w:proofErr w:type="spellEnd"/>
            <w:r w:rsidRPr="00296B32">
              <w:t xml:space="preserve"> i forbindelse med vores behandling af dine personoplysninger (leverandører af it-systemer). Databehandlerne behandler kun personoplysningerne til brug for den opgave, som de skal udføre for kommunen.  </w:t>
            </w:r>
          </w:p>
          <w:p w14:paraId="78C912CC" w14:textId="77777777" w:rsidR="00D24D78" w:rsidRPr="00296B32" w:rsidRDefault="00D24D78" w:rsidP="00296B32">
            <w:pPr>
              <w:spacing w:after="160" w:line="278" w:lineRule="auto"/>
            </w:pPr>
            <w:r w:rsidRPr="00296B32">
              <w:t xml:space="preserve">Diagnostiske data, herunder logning, fra brug af M365-produkter videregives til Microsoft (Microsofts office-pakke, som b.la indeholder programmer som Word, PowerPoint, Outlook, Exchange, SharePoint  mv.). Efter videregivelsen af diagnostiske data anses Microsoft som dataansvarlige for disse specifikke personoplysninger.  </w:t>
            </w:r>
          </w:p>
          <w:p w14:paraId="54E32215" w14:textId="77777777" w:rsidR="00D24D78" w:rsidRPr="00296B32" w:rsidRDefault="00D24D78" w:rsidP="00296B32">
            <w:pPr>
              <w:spacing w:after="160" w:line="278" w:lineRule="auto"/>
            </w:pPr>
            <w:r w:rsidRPr="00296B32">
              <w:t xml:space="preserve">  </w:t>
            </w:r>
          </w:p>
          <w:p w14:paraId="289F50C7" w14:textId="77777777" w:rsidR="00D24D78" w:rsidRPr="00296B32" w:rsidRDefault="00D24D78" w:rsidP="00296B32">
            <w:pPr>
              <w:spacing w:after="160" w:line="278" w:lineRule="auto"/>
            </w:pPr>
            <w:r w:rsidRPr="00296B32">
              <w:rPr>
                <w:b/>
              </w:rPr>
              <w:t xml:space="preserve">Sådan behandler Nyborg Kommune dine personoplysninger i forbindelse logning af adgang til Nyborg Kommunes netværk  </w:t>
            </w:r>
          </w:p>
          <w:p w14:paraId="02EAB145" w14:textId="77777777" w:rsidR="00D24D78" w:rsidRPr="00296B32" w:rsidRDefault="00D24D78" w:rsidP="00296B32">
            <w:pPr>
              <w:spacing w:after="160" w:line="278" w:lineRule="auto"/>
            </w:pPr>
            <w:r w:rsidRPr="00296B32">
              <w:t xml:space="preserve">  </w:t>
            </w:r>
          </w:p>
          <w:p w14:paraId="009F68C8" w14:textId="77777777" w:rsidR="00D24D78" w:rsidRPr="00296B32" w:rsidRDefault="00D24D78" w:rsidP="00296B32">
            <w:pPr>
              <w:spacing w:after="160" w:line="278" w:lineRule="auto"/>
              <w:rPr>
                <w:b/>
              </w:rPr>
            </w:pPr>
            <w:r w:rsidRPr="00296B32">
              <w:rPr>
                <w:b/>
              </w:rPr>
              <w:t xml:space="preserve">Logning af aktivitet  </w:t>
            </w:r>
          </w:p>
          <w:p w14:paraId="7E83636C" w14:textId="77777777" w:rsidR="00D24D78" w:rsidRPr="00296B32" w:rsidRDefault="00D24D78" w:rsidP="00296B32">
            <w:pPr>
              <w:spacing w:after="160" w:line="278" w:lineRule="auto"/>
            </w:pPr>
            <w:r w:rsidRPr="00296B32">
              <w:lastRenderedPageBreak/>
              <w:t xml:space="preserve">Som ansat i Nyborg Kommune får du tildelt brugerrettigheder til kommunens netværk (brugernavn og adgangskode).   </w:t>
            </w:r>
          </w:p>
          <w:p w14:paraId="118A21DD" w14:textId="77777777" w:rsidR="00D24D78" w:rsidRPr="00296B32" w:rsidRDefault="00D24D78" w:rsidP="00296B32">
            <w:pPr>
              <w:spacing w:after="160" w:line="278" w:lineRule="auto"/>
            </w:pPr>
            <w:r w:rsidRPr="00296B32">
              <w:t xml:space="preserve">  </w:t>
            </w:r>
          </w:p>
          <w:p w14:paraId="7B41D6DA" w14:textId="77777777" w:rsidR="00D24D78" w:rsidRPr="00296B32" w:rsidRDefault="00D24D78" w:rsidP="00296B32">
            <w:pPr>
              <w:spacing w:after="160" w:line="278" w:lineRule="auto"/>
            </w:pPr>
            <w:r w:rsidRPr="00296B32">
              <w:t xml:space="preserve">Når du logger på Nyborg Kommunes netværk (enten fra din egen pc eller kommunens pc) med dit brugernavn/adgangskode, vil dit </w:t>
            </w:r>
            <w:proofErr w:type="spellStart"/>
            <w:r w:rsidRPr="00296B32">
              <w:t>logon</w:t>
            </w:r>
            <w:proofErr w:type="spellEnd"/>
            <w:r w:rsidRPr="00296B32">
              <w:t xml:space="preserve"> og logoff blive logget, dvs. tidspunktet for </w:t>
            </w:r>
            <w:proofErr w:type="spellStart"/>
            <w:r w:rsidRPr="00296B32">
              <w:t>logon</w:t>
            </w:r>
            <w:proofErr w:type="spellEnd"/>
            <w:r w:rsidRPr="00296B32">
              <w:t xml:space="preserve"> og logoff og hvilken PC, der benyttes.   </w:t>
            </w:r>
          </w:p>
          <w:p w14:paraId="27DC528C" w14:textId="77777777" w:rsidR="00D24D78" w:rsidRPr="00296B32" w:rsidRDefault="00D24D78" w:rsidP="00296B32">
            <w:pPr>
              <w:spacing w:after="160" w:line="278" w:lineRule="auto"/>
            </w:pPr>
            <w:r w:rsidRPr="00296B32">
              <w:t xml:space="preserve">  </w:t>
            </w:r>
          </w:p>
          <w:p w14:paraId="4A578752" w14:textId="77777777" w:rsidR="00D24D78" w:rsidRPr="00296B32" w:rsidRDefault="00D24D78" w:rsidP="00296B32">
            <w:pPr>
              <w:spacing w:after="160" w:line="278" w:lineRule="auto"/>
            </w:pPr>
            <w:r w:rsidRPr="00296B32">
              <w:t xml:space="preserve">Det betyder også, at det logges, når der sker </w:t>
            </w:r>
            <w:proofErr w:type="spellStart"/>
            <w:r w:rsidRPr="00296B32">
              <w:t>fejllogon</w:t>
            </w:r>
            <w:proofErr w:type="spellEnd"/>
            <w:r w:rsidRPr="00296B32">
              <w:t xml:space="preserve">, og når en bruger bliver låst.   </w:t>
            </w:r>
          </w:p>
          <w:p w14:paraId="1AEF330D" w14:textId="77777777" w:rsidR="00D24D78" w:rsidRPr="00296B32" w:rsidRDefault="00D24D78" w:rsidP="00296B32">
            <w:pPr>
              <w:spacing w:after="160" w:line="278" w:lineRule="auto"/>
            </w:pPr>
            <w:r w:rsidRPr="00296B32">
              <w:t xml:space="preserve">  </w:t>
            </w:r>
          </w:p>
          <w:p w14:paraId="65864087" w14:textId="77777777" w:rsidR="00D24D78" w:rsidRPr="00296B32" w:rsidRDefault="00D24D78" w:rsidP="00296B32">
            <w:pPr>
              <w:spacing w:after="160" w:line="278" w:lineRule="auto"/>
            </w:pPr>
            <w:r w:rsidRPr="00296B32">
              <w:t xml:space="preserve">Hvis en brugeradgang bliver låst, kontakter brugeren IT-afdelingen, der tilgår loggen for at undersøge, hvorfor brugeren er blevet låst. Det vil som oftest være pga. angivelse af forkert adgangskode.   </w:t>
            </w:r>
          </w:p>
          <w:p w14:paraId="6A666DD5" w14:textId="77777777" w:rsidR="00D24D78" w:rsidRPr="00296B32" w:rsidRDefault="00D24D78" w:rsidP="00296B32">
            <w:pPr>
              <w:spacing w:after="160" w:line="278" w:lineRule="auto"/>
            </w:pPr>
            <w:r w:rsidRPr="00296B32">
              <w:t xml:space="preserve">  </w:t>
            </w:r>
          </w:p>
          <w:p w14:paraId="769068B4" w14:textId="77777777" w:rsidR="00D24D78" w:rsidRPr="00296B32" w:rsidRDefault="00D24D78" w:rsidP="00296B32">
            <w:pPr>
              <w:spacing w:after="160" w:line="278" w:lineRule="auto"/>
            </w:pPr>
            <w:r w:rsidRPr="00296B32">
              <w:t xml:space="preserve">Logoplysningerne kan tilgås af IT-afdelingen som led i det sikkerhedsmæssige arbejde omkring sikring af netværket.  </w:t>
            </w:r>
          </w:p>
          <w:p w14:paraId="1D0DC9EA" w14:textId="77777777" w:rsidR="00D24D78" w:rsidRPr="00296B32" w:rsidRDefault="00D24D78" w:rsidP="00296B32">
            <w:pPr>
              <w:spacing w:after="160" w:line="278" w:lineRule="auto"/>
            </w:pPr>
            <w:r w:rsidRPr="00296B32">
              <w:t xml:space="preserve">Herudover kan ledelsen tilgå den ansattes logoplysninger ved begrundet konkret mistanke om en tjenstlig forsømmelse eller en kriminel handling.  </w:t>
            </w:r>
          </w:p>
          <w:p w14:paraId="3507C7B0" w14:textId="77777777" w:rsidR="00D24D78" w:rsidRPr="00296B32" w:rsidRDefault="00D24D78" w:rsidP="00296B32">
            <w:pPr>
              <w:spacing w:after="160" w:line="278" w:lineRule="auto"/>
            </w:pPr>
            <w:r w:rsidRPr="00296B32">
              <w:t xml:space="preserve">  </w:t>
            </w:r>
          </w:p>
          <w:p w14:paraId="06846ED4" w14:textId="77777777" w:rsidR="00D24D78" w:rsidRPr="00296B32" w:rsidRDefault="00D24D78" w:rsidP="00296B32">
            <w:pPr>
              <w:spacing w:after="160" w:line="278" w:lineRule="auto"/>
            </w:pPr>
            <w:r w:rsidRPr="00296B32">
              <w:t xml:space="preserve">Der foretages ikke stikprøvekontroller af loggen.  </w:t>
            </w:r>
          </w:p>
          <w:p w14:paraId="219C5DDC" w14:textId="77777777" w:rsidR="00D24D78" w:rsidRPr="00296B32" w:rsidRDefault="00D24D78" w:rsidP="00296B32">
            <w:pPr>
              <w:spacing w:after="160" w:line="278" w:lineRule="auto"/>
            </w:pPr>
            <w:r w:rsidRPr="00296B32">
              <w:t xml:space="preserve"> </w:t>
            </w:r>
          </w:p>
          <w:p w14:paraId="06C98629" w14:textId="77777777" w:rsidR="00D24D78" w:rsidRPr="00296B32" w:rsidRDefault="00D24D78" w:rsidP="00296B32">
            <w:pPr>
              <w:spacing w:after="160" w:line="278" w:lineRule="auto"/>
            </w:pPr>
            <w:r w:rsidRPr="00296B32">
              <w:t xml:space="preserve">  </w:t>
            </w:r>
          </w:p>
          <w:p w14:paraId="7C2C8013" w14:textId="77777777" w:rsidR="00D24D78" w:rsidRPr="00296B32" w:rsidRDefault="00D24D78" w:rsidP="00296B32">
            <w:pPr>
              <w:spacing w:after="160" w:line="278" w:lineRule="auto"/>
            </w:pPr>
            <w:r w:rsidRPr="00296B32">
              <w:t xml:space="preserve">  </w:t>
            </w:r>
          </w:p>
          <w:p w14:paraId="523A470C" w14:textId="77777777" w:rsidR="00D24D78" w:rsidRPr="00296B32" w:rsidRDefault="00D24D78" w:rsidP="00296B32">
            <w:pPr>
              <w:spacing w:after="160" w:line="278" w:lineRule="auto"/>
            </w:pPr>
            <w:r w:rsidRPr="00296B32">
              <w:t xml:space="preserve"> </w:t>
            </w:r>
          </w:p>
          <w:p w14:paraId="20C471CD" w14:textId="77777777" w:rsidR="00D24D78" w:rsidRPr="00296B32" w:rsidRDefault="00D24D78" w:rsidP="00296B32">
            <w:pPr>
              <w:spacing w:after="160" w:line="278" w:lineRule="auto"/>
            </w:pPr>
            <w:r w:rsidRPr="00296B32">
              <w:t xml:space="preserve"> </w:t>
            </w:r>
          </w:p>
          <w:p w14:paraId="2B4E822B" w14:textId="77777777" w:rsidR="00D24D78" w:rsidRPr="00296B32" w:rsidRDefault="00D24D78" w:rsidP="00296B32">
            <w:pPr>
              <w:spacing w:after="160" w:line="278" w:lineRule="auto"/>
            </w:pPr>
            <w:r w:rsidRPr="00296B32">
              <w:t xml:space="preserve">  </w:t>
            </w:r>
          </w:p>
          <w:p w14:paraId="7DE4640A" w14:textId="77777777" w:rsidR="00D24D78" w:rsidRPr="00296B32" w:rsidRDefault="00D24D78" w:rsidP="00296B32">
            <w:pPr>
              <w:spacing w:after="160" w:line="278" w:lineRule="auto"/>
            </w:pPr>
            <w:r w:rsidRPr="00296B32">
              <w:t xml:space="preserve">  </w:t>
            </w:r>
          </w:p>
          <w:p w14:paraId="3DDECB38" w14:textId="77777777" w:rsidR="00D24D78" w:rsidRPr="00296B32" w:rsidRDefault="00D24D78" w:rsidP="00296B32">
            <w:pPr>
              <w:spacing w:after="160" w:line="278" w:lineRule="auto"/>
              <w:rPr>
                <w:b/>
              </w:rPr>
            </w:pPr>
            <w:r w:rsidRPr="00296B32">
              <w:rPr>
                <w:b/>
              </w:rPr>
              <w:t xml:space="preserve">Behandlingens varighed  </w:t>
            </w:r>
          </w:p>
          <w:p w14:paraId="2726F94A" w14:textId="77777777" w:rsidR="00D24D78" w:rsidRPr="00296B32" w:rsidRDefault="00D24D78" w:rsidP="00296B32">
            <w:pPr>
              <w:spacing w:after="160" w:line="278" w:lineRule="auto"/>
            </w:pPr>
            <w:r w:rsidRPr="00296B32">
              <w:t xml:space="preserve">Data fra logningen af </w:t>
            </w:r>
            <w:proofErr w:type="spellStart"/>
            <w:r w:rsidRPr="00296B32">
              <w:t>logon</w:t>
            </w:r>
            <w:proofErr w:type="spellEnd"/>
            <w:r w:rsidRPr="00296B32">
              <w:t xml:space="preserve"> og logoff og data om </w:t>
            </w:r>
            <w:proofErr w:type="spellStart"/>
            <w:r w:rsidRPr="00296B32">
              <w:t>fejllogon</w:t>
            </w:r>
            <w:proofErr w:type="spellEnd"/>
            <w:r w:rsidRPr="00296B32">
              <w:t xml:space="preserve"> og låste brugere slettes efter 30 dage.  </w:t>
            </w:r>
          </w:p>
          <w:p w14:paraId="1D364C79" w14:textId="77777777" w:rsidR="00D24D78" w:rsidRPr="00296B32" w:rsidRDefault="00D24D78" w:rsidP="00296B32">
            <w:pPr>
              <w:spacing w:after="160" w:line="278" w:lineRule="auto"/>
            </w:pPr>
            <w:r w:rsidRPr="00296B32">
              <w:t xml:space="preserve">I de tilfælde, hvor der er mistanke om kriminelle forhold, der efterforskes af en politimyndighed, opbevares data, indtil politiet har fået udleveret data.  </w:t>
            </w:r>
          </w:p>
          <w:p w14:paraId="47208776" w14:textId="77777777" w:rsidR="00D24D78" w:rsidRPr="00296B32" w:rsidRDefault="00D24D78" w:rsidP="00296B32">
            <w:pPr>
              <w:spacing w:after="160" w:line="278" w:lineRule="auto"/>
            </w:pPr>
            <w:r w:rsidRPr="00296B32">
              <w:lastRenderedPageBreak/>
              <w:t xml:space="preserve">I visse tilfælde kan det være nødvendigt at opbevare data i længere tid, hvis data indgår i en konkret tvist vedrørende en persons adfærd. I disse tilfælde vil personen blive underrettet særskilt herom.  </w:t>
            </w:r>
          </w:p>
          <w:p w14:paraId="45F99AF9" w14:textId="77777777" w:rsidR="00D24D78" w:rsidRPr="00296B32" w:rsidRDefault="00D24D78" w:rsidP="00296B32">
            <w:pPr>
              <w:spacing w:after="160" w:line="278" w:lineRule="auto"/>
              <w:rPr>
                <w:b/>
              </w:rPr>
            </w:pPr>
            <w:r w:rsidRPr="00296B32">
              <w:rPr>
                <w:b/>
              </w:rPr>
              <w:t xml:space="preserve">Eventuelle modtagere af dine personoplysninger  </w:t>
            </w:r>
          </w:p>
          <w:p w14:paraId="13BB2BE2" w14:textId="77777777" w:rsidR="00D24D78" w:rsidRPr="00296B32" w:rsidRDefault="00D24D78" w:rsidP="00296B32">
            <w:pPr>
              <w:spacing w:after="160" w:line="278" w:lineRule="auto"/>
            </w:pPr>
            <w:r w:rsidRPr="00296B32">
              <w:t xml:space="preserve">Data kan videregives til politiet i kriminalitetsopklarende øjemed i overensstemmelse med databeskyttelsesforordningens art. 6, stk. 1, litra e, databeskyttelseslovens § 8, stk. 2 eller retshåndhævelseslovens § 9.  </w:t>
            </w:r>
          </w:p>
          <w:p w14:paraId="0E8F4663" w14:textId="77777777" w:rsidR="00D24D78" w:rsidRPr="00296B32" w:rsidRDefault="00D24D78" w:rsidP="00296B32">
            <w:pPr>
              <w:spacing w:after="160" w:line="278" w:lineRule="auto"/>
            </w:pPr>
            <w:r w:rsidRPr="00296B32">
              <w:t xml:space="preserve">Data bliver ikke offentliggjort, videregivet eller vist til andre end til politiet, med mindre du har givet dit udtrykkelige samtykke hertil, eller hvis videregivelsen følger af lov.  </w:t>
            </w:r>
          </w:p>
          <w:p w14:paraId="298BE9CE" w14:textId="77777777" w:rsidR="00D24D78" w:rsidRPr="00296B32" w:rsidRDefault="00D24D78" w:rsidP="00296B32">
            <w:pPr>
              <w:spacing w:after="160" w:line="278" w:lineRule="auto"/>
            </w:pPr>
            <w:r w:rsidRPr="00296B32">
              <w:t xml:space="preserve">Vi gør opmærksom på, at vi anvender </w:t>
            </w:r>
            <w:proofErr w:type="spellStart"/>
            <w:r w:rsidRPr="00296B32">
              <w:t>databehandlere</w:t>
            </w:r>
            <w:proofErr w:type="spellEnd"/>
            <w:r w:rsidRPr="00296B32">
              <w:t xml:space="preserve"> i forbindelse med vores behandling af dine personoplysninger (leverandører af it-systemer). Databehandlerne behandler kun personoplysningerne til brug for den opgave, som de skal udføre for kommunen.  </w:t>
            </w:r>
          </w:p>
          <w:p w14:paraId="77955342" w14:textId="77777777" w:rsidR="00D24D78" w:rsidRPr="00296B32" w:rsidRDefault="00D24D78" w:rsidP="00296B32">
            <w:pPr>
              <w:spacing w:after="160" w:line="278" w:lineRule="auto"/>
            </w:pPr>
            <w:r w:rsidRPr="00296B32">
              <w:t xml:space="preserve"> </w:t>
            </w:r>
          </w:p>
          <w:p w14:paraId="36A7F97F" w14:textId="77777777" w:rsidR="00D24D78" w:rsidRPr="00296B32" w:rsidRDefault="00D24D78" w:rsidP="00296B32">
            <w:pPr>
              <w:spacing w:after="160" w:line="278" w:lineRule="auto"/>
              <w:rPr>
                <w:b/>
              </w:rPr>
            </w:pPr>
            <w:r w:rsidRPr="00296B32">
              <w:rPr>
                <w:b/>
              </w:rPr>
              <w:t xml:space="preserve">Sådan behandler Nyborg Kommune dine personoplysninger i forbindelse med logning af brug af mail og eventuel adgang til mailboks  </w:t>
            </w:r>
          </w:p>
          <w:p w14:paraId="651B53FA" w14:textId="77777777" w:rsidR="00D24D78" w:rsidRPr="00296B32" w:rsidRDefault="00D24D78" w:rsidP="00296B32">
            <w:pPr>
              <w:spacing w:after="160" w:line="278" w:lineRule="auto"/>
            </w:pPr>
            <w:r w:rsidRPr="00296B32">
              <w:t xml:space="preserve">  </w:t>
            </w:r>
          </w:p>
          <w:p w14:paraId="64718BAA" w14:textId="77777777" w:rsidR="00D24D78" w:rsidRPr="00296B32" w:rsidRDefault="00D24D78" w:rsidP="00296B32">
            <w:pPr>
              <w:spacing w:after="160" w:line="278" w:lineRule="auto"/>
              <w:rPr>
                <w:b/>
              </w:rPr>
            </w:pPr>
            <w:r w:rsidRPr="00296B32">
              <w:rPr>
                <w:b/>
              </w:rPr>
              <w:t xml:space="preserve">Logning af aktivitet  </w:t>
            </w:r>
          </w:p>
          <w:p w14:paraId="7307DD89" w14:textId="77777777" w:rsidR="00D24D78" w:rsidRPr="00296B32" w:rsidRDefault="00D24D78" w:rsidP="00296B32">
            <w:pPr>
              <w:spacing w:after="160" w:line="278" w:lineRule="auto"/>
            </w:pPr>
            <w:r w:rsidRPr="00296B32">
              <w:t xml:space="preserve">Når ansatte sender og modtager mails, foregår der en automatisk </w:t>
            </w:r>
            <w:proofErr w:type="spellStart"/>
            <w:r w:rsidRPr="00296B32">
              <w:t>trackinglog</w:t>
            </w:r>
            <w:proofErr w:type="spellEnd"/>
            <w:r w:rsidRPr="00296B32">
              <w:t xml:space="preserve">. Det betyder, at der sker en logning af, at mailen sendes på et givet tidspunkt, og hvem afsender og modtager er.  </w:t>
            </w:r>
          </w:p>
          <w:p w14:paraId="0FCAB660" w14:textId="77777777" w:rsidR="00D24D78" w:rsidRPr="00296B32" w:rsidRDefault="00D24D78" w:rsidP="00296B32">
            <w:pPr>
              <w:spacing w:after="160" w:line="278" w:lineRule="auto"/>
            </w:pPr>
            <w:r w:rsidRPr="00296B32">
              <w:t xml:space="preserve">Der sker ikke en logning af indholdet i mailen. Det er dermed kun muligt i loggen at se, at mailen er sendt – ikke indholdet.   </w:t>
            </w:r>
          </w:p>
          <w:p w14:paraId="6EC34009" w14:textId="77777777" w:rsidR="00D24D78" w:rsidRPr="00296B32" w:rsidRDefault="00D24D78" w:rsidP="00296B32">
            <w:pPr>
              <w:spacing w:after="160" w:line="278" w:lineRule="auto"/>
            </w:pPr>
            <w:r w:rsidRPr="00296B32">
              <w:t xml:space="preserve">Der er dog den undtagelser hertil, at hvis mailen ryger i spamfiltret, vil IT-afdelingen kunne se indholdet med henblik på at vurdere, om mailen er skadelig.   </w:t>
            </w:r>
          </w:p>
          <w:p w14:paraId="537C9E31" w14:textId="77777777" w:rsidR="00D24D78" w:rsidRPr="00296B32" w:rsidRDefault="00D24D78" w:rsidP="00296B32">
            <w:pPr>
              <w:spacing w:after="160" w:line="278" w:lineRule="auto"/>
            </w:pPr>
            <w:r w:rsidRPr="00296B32">
              <w:t xml:space="preserve">Logning af ind- og udgående mailkorrespondance sker som en teknisk sikkerhedsforanstaltning med henblik på at identificere og blokere virus, malware og andre it-sikkerhedsmæssige trusler.  </w:t>
            </w:r>
          </w:p>
          <w:p w14:paraId="6ECDA0A1" w14:textId="77777777" w:rsidR="00D24D78" w:rsidRPr="00296B32" w:rsidRDefault="00D24D78" w:rsidP="00296B32">
            <w:pPr>
              <w:spacing w:after="160" w:line="278" w:lineRule="auto"/>
            </w:pPr>
            <w:r w:rsidRPr="00296B32">
              <w:t xml:space="preserve">Desuden kan kommunen måle belastningen på systemer og fejlsøge, hvis der opstår problemer. Fx slår overvågnings-programmer alarm, hvis kommunen bliver hacket, eller hvis en ansat har åbnet en vedhæftet fil, der kan udgøre en fare for kommunens netværk.   </w:t>
            </w:r>
          </w:p>
          <w:p w14:paraId="619830BB" w14:textId="77777777" w:rsidR="00D24D78" w:rsidRPr="00296B32" w:rsidRDefault="00D24D78" w:rsidP="00296B32">
            <w:pPr>
              <w:spacing w:after="160" w:line="278" w:lineRule="auto"/>
            </w:pPr>
            <w:r w:rsidRPr="00296B32">
              <w:t xml:space="preserve">Logoplysningerne kan tilgås af IT-afdelingen som led i det sikkerhedsmæssige arbejde.  </w:t>
            </w:r>
          </w:p>
          <w:p w14:paraId="269253AC" w14:textId="77777777" w:rsidR="00D24D78" w:rsidRPr="00296B32" w:rsidRDefault="00D24D78" w:rsidP="00296B32">
            <w:pPr>
              <w:spacing w:after="160" w:line="278" w:lineRule="auto"/>
            </w:pPr>
            <w:r w:rsidRPr="00296B32">
              <w:lastRenderedPageBreak/>
              <w:t xml:space="preserve">Herudover kan ledelsen tilgå den ansattes logoplysninger ved begrundet konkret mistanke om en tjenstlig forsømmelse eller en kriminel handling.   </w:t>
            </w:r>
          </w:p>
          <w:p w14:paraId="56A0A9E0" w14:textId="77777777" w:rsidR="00D24D78" w:rsidRPr="00296B32" w:rsidRDefault="00D24D78" w:rsidP="00296B32">
            <w:pPr>
              <w:spacing w:after="160" w:line="278" w:lineRule="auto"/>
            </w:pPr>
            <w:r w:rsidRPr="00296B32">
              <w:t xml:space="preserve">Der foretages ikke stikprøvekontroller.  </w:t>
            </w:r>
          </w:p>
          <w:p w14:paraId="6CA1DFA6" w14:textId="77777777" w:rsidR="00D24D78" w:rsidRPr="00296B32" w:rsidRDefault="00D24D78" w:rsidP="00296B32">
            <w:pPr>
              <w:spacing w:after="160" w:line="278" w:lineRule="auto"/>
            </w:pPr>
            <w:r w:rsidRPr="00296B32">
              <w:t xml:space="preserve">I de tilfælde, hvor ledelsen får adgang til din mailboks, vil der afhængigt af indholdet i dine mails blive behandlet de eventuelt følsomme personoplysninger, der måtte findes heri.  </w:t>
            </w:r>
          </w:p>
          <w:p w14:paraId="190DC504" w14:textId="77777777" w:rsidR="00D24D78" w:rsidRPr="00296B32" w:rsidRDefault="00D24D78" w:rsidP="00296B32">
            <w:pPr>
              <w:spacing w:after="160" w:line="278" w:lineRule="auto"/>
            </w:pPr>
            <w:r w:rsidRPr="00296B32">
              <w:t xml:space="preserve"> </w:t>
            </w:r>
          </w:p>
          <w:p w14:paraId="404BD889" w14:textId="77777777" w:rsidR="00D24D78" w:rsidRPr="00296B32" w:rsidRDefault="00D24D78" w:rsidP="00296B32">
            <w:pPr>
              <w:spacing w:after="160" w:line="278" w:lineRule="auto"/>
            </w:pPr>
            <w:r w:rsidRPr="00296B32">
              <w:t xml:space="preserve"> </w:t>
            </w:r>
          </w:p>
          <w:p w14:paraId="38BECE72" w14:textId="77777777" w:rsidR="00D24D78" w:rsidRPr="00296B32" w:rsidRDefault="00D24D78" w:rsidP="00296B32">
            <w:pPr>
              <w:spacing w:after="160" w:line="278" w:lineRule="auto"/>
            </w:pPr>
            <w:r w:rsidRPr="00296B32">
              <w:t xml:space="preserve"> </w:t>
            </w:r>
          </w:p>
          <w:p w14:paraId="0B02BA9E" w14:textId="77777777" w:rsidR="00D24D78" w:rsidRPr="00296B32" w:rsidRDefault="00D24D78" w:rsidP="00296B32">
            <w:pPr>
              <w:spacing w:after="160" w:line="278" w:lineRule="auto"/>
            </w:pPr>
            <w:r w:rsidRPr="00296B32">
              <w:t xml:space="preserve"> </w:t>
            </w:r>
          </w:p>
          <w:p w14:paraId="02BDF2A7" w14:textId="77777777" w:rsidR="00D24D78" w:rsidRPr="00296B32" w:rsidRDefault="00D24D78" w:rsidP="00296B32">
            <w:pPr>
              <w:spacing w:after="160" w:line="278" w:lineRule="auto"/>
            </w:pPr>
            <w:r w:rsidRPr="00296B32">
              <w:t xml:space="preserve"> </w:t>
            </w:r>
          </w:p>
          <w:p w14:paraId="4C12AD6F" w14:textId="77777777" w:rsidR="00D24D78" w:rsidRPr="00296B32" w:rsidRDefault="00D24D78" w:rsidP="00296B32">
            <w:pPr>
              <w:spacing w:after="160" w:line="278" w:lineRule="auto"/>
              <w:rPr>
                <w:b/>
              </w:rPr>
            </w:pPr>
            <w:r w:rsidRPr="00296B32">
              <w:rPr>
                <w:b/>
              </w:rPr>
              <w:t xml:space="preserve">Adgang til den ansattes mailboks  </w:t>
            </w:r>
          </w:p>
          <w:p w14:paraId="03946115" w14:textId="77777777" w:rsidR="00D24D78" w:rsidRPr="00296B32" w:rsidRDefault="00D24D78" w:rsidP="00296B32">
            <w:pPr>
              <w:spacing w:after="160" w:line="278" w:lineRule="auto"/>
            </w:pPr>
            <w:r w:rsidRPr="00296B32">
              <w:t xml:space="preserve">Medarbejdere må ikke anvende deres Nyborg Kommune mailadresse til privatbrug.  </w:t>
            </w:r>
          </w:p>
          <w:p w14:paraId="6E5D205E" w14:textId="77777777" w:rsidR="00D24D78" w:rsidRPr="00296B32" w:rsidRDefault="00D24D78" w:rsidP="00296B32">
            <w:pPr>
              <w:spacing w:after="160" w:line="278" w:lineRule="auto"/>
            </w:pPr>
            <w:r w:rsidRPr="00296B32">
              <w:t xml:space="preserve">Ifølge gældende retningslinjer kan kommunaldirektøren give tilladelse til, at ledelsen får adgang til en ansats mailboks, dvs. adgang til at se indholdet af mails i Outlook. Der skal være et sagligt behov, og det skal ske på baggrund af en konkret vurdering.   </w:t>
            </w:r>
          </w:p>
          <w:p w14:paraId="05AFA9C4" w14:textId="77777777" w:rsidR="00D24D78" w:rsidRPr="00296B32" w:rsidRDefault="00D24D78" w:rsidP="00296B32">
            <w:pPr>
              <w:spacing w:after="160" w:line="278" w:lineRule="auto"/>
            </w:pPr>
            <w:r w:rsidRPr="00296B32">
              <w:t xml:space="preserve">Muligheden benyttes fx i følgende situationer:  </w:t>
            </w:r>
          </w:p>
          <w:p w14:paraId="3F10822B" w14:textId="77777777" w:rsidR="00D24D78" w:rsidRPr="00296B32" w:rsidRDefault="00D24D78" w:rsidP="00296B32">
            <w:pPr>
              <w:numPr>
                <w:ilvl w:val="0"/>
                <w:numId w:val="3"/>
              </w:numPr>
              <w:spacing w:after="160" w:line="278" w:lineRule="auto"/>
            </w:pPr>
            <w:r w:rsidRPr="00296B32">
              <w:t xml:space="preserve">hvor den ansatte fratræder øjeblikkeligt uden mulighed for at videregive nødvendige data fra mailboksen.  </w:t>
            </w:r>
          </w:p>
          <w:p w14:paraId="775E8DC6" w14:textId="77777777" w:rsidR="00D24D78" w:rsidRPr="00296B32" w:rsidRDefault="00D24D78" w:rsidP="00296B32">
            <w:pPr>
              <w:numPr>
                <w:ilvl w:val="0"/>
                <w:numId w:val="3"/>
              </w:numPr>
              <w:spacing w:after="160" w:line="278" w:lineRule="auto"/>
            </w:pPr>
            <w:r w:rsidRPr="00296B32">
              <w:t xml:space="preserve">ved alvorlig sygdom, hvor det ikke er muligt at indgå aftale med den ansatte om adgang til mailboksen.  </w:t>
            </w:r>
          </w:p>
          <w:p w14:paraId="0171E330" w14:textId="77777777" w:rsidR="00D24D78" w:rsidRPr="00296B32" w:rsidRDefault="00D24D78" w:rsidP="00296B32">
            <w:pPr>
              <w:numPr>
                <w:ilvl w:val="0"/>
                <w:numId w:val="3"/>
              </w:numPr>
              <w:spacing w:after="160" w:line="278" w:lineRule="auto"/>
            </w:pPr>
            <w:r w:rsidRPr="00296B32">
              <w:t xml:space="preserve">ved dødsfald.  </w:t>
            </w:r>
          </w:p>
          <w:p w14:paraId="09255E77" w14:textId="77777777" w:rsidR="00D24D78" w:rsidRPr="00296B32" w:rsidRDefault="00D24D78" w:rsidP="00296B32">
            <w:pPr>
              <w:numPr>
                <w:ilvl w:val="0"/>
                <w:numId w:val="3"/>
              </w:numPr>
              <w:spacing w:after="160" w:line="278" w:lineRule="auto"/>
            </w:pPr>
            <w:r w:rsidRPr="00296B32">
              <w:t xml:space="preserve">ved konkret mistanke om en tjenstlig forsømmelse eller en kriminel handling.   </w:t>
            </w:r>
          </w:p>
          <w:p w14:paraId="79A5AD48" w14:textId="77777777" w:rsidR="00D24D78" w:rsidRPr="00296B32" w:rsidRDefault="00D24D78" w:rsidP="00296B32">
            <w:pPr>
              <w:spacing w:after="160" w:line="278" w:lineRule="auto"/>
            </w:pPr>
            <w:r w:rsidRPr="00296B32">
              <w:t xml:space="preserve">Herudover kan arbejdsgiveren bede den ansatte om samtykke til at tilgå mailen ved længerevarende sygdom. Mailen tilgås kun ved længerevarende sygdom uden en sådan aftale i force </w:t>
            </w:r>
            <w:proofErr w:type="spellStart"/>
            <w:r w:rsidRPr="00296B32">
              <w:t>majeurelignende</w:t>
            </w:r>
            <w:proofErr w:type="spellEnd"/>
            <w:r w:rsidRPr="00296B32">
              <w:t xml:space="preserve"> tilfælde.   </w:t>
            </w:r>
          </w:p>
          <w:p w14:paraId="63F59562" w14:textId="77777777" w:rsidR="00D24D78" w:rsidRPr="00296B32" w:rsidRDefault="00D24D78" w:rsidP="00296B32">
            <w:pPr>
              <w:spacing w:after="160" w:line="278" w:lineRule="auto"/>
            </w:pPr>
            <w:r w:rsidRPr="00296B32">
              <w:t xml:space="preserve">Der foretages ikke stikprøvekontroller.  </w:t>
            </w:r>
          </w:p>
          <w:p w14:paraId="5F70BA53" w14:textId="77777777" w:rsidR="00D24D78" w:rsidRPr="00296B32" w:rsidRDefault="00D24D78" w:rsidP="00296B32">
            <w:pPr>
              <w:spacing w:after="160" w:line="278" w:lineRule="auto"/>
              <w:rPr>
                <w:b/>
              </w:rPr>
            </w:pPr>
            <w:r w:rsidRPr="00296B32">
              <w:rPr>
                <w:b/>
              </w:rPr>
              <w:t xml:space="preserve">Behandlingens varighed  </w:t>
            </w:r>
          </w:p>
          <w:p w14:paraId="02A8E74F" w14:textId="77777777" w:rsidR="00D24D78" w:rsidRPr="00296B32" w:rsidRDefault="00D24D78" w:rsidP="00296B32">
            <w:pPr>
              <w:spacing w:after="160" w:line="278" w:lineRule="auto"/>
            </w:pPr>
            <w:r w:rsidRPr="00296B32">
              <w:t xml:space="preserve">Data fra </w:t>
            </w:r>
            <w:proofErr w:type="spellStart"/>
            <w:r w:rsidRPr="00296B32">
              <w:t>trackinglog</w:t>
            </w:r>
            <w:proofErr w:type="spellEnd"/>
            <w:r w:rsidRPr="00296B32">
              <w:t xml:space="preserve"> slettes automatisk efter 1 måned.   </w:t>
            </w:r>
          </w:p>
          <w:p w14:paraId="24BE7D6B" w14:textId="77777777" w:rsidR="00D24D78" w:rsidRPr="00296B32" w:rsidRDefault="00D24D78" w:rsidP="00296B32">
            <w:pPr>
              <w:spacing w:after="160" w:line="278" w:lineRule="auto"/>
            </w:pPr>
            <w:r w:rsidRPr="00296B32">
              <w:lastRenderedPageBreak/>
              <w:t xml:space="preserve">Dine indgående og udgående mails kan tilgås af IT-afdelingen efter kommunaldirektørens beslutning, indtil du har slettet dem fra indbakke, sendt post og slettet post.   </w:t>
            </w:r>
          </w:p>
          <w:p w14:paraId="3ADE42CC" w14:textId="77777777" w:rsidR="00D24D78" w:rsidRPr="00296B32" w:rsidRDefault="00D24D78" w:rsidP="00296B32">
            <w:pPr>
              <w:spacing w:after="160" w:line="278" w:lineRule="auto"/>
            </w:pPr>
            <w:r w:rsidRPr="00296B32">
              <w:t xml:space="preserve">Det bemærkes, at mails indeholdende følsomme/fortrolige oplysninger skal slettes inden for 30 dage, jf. gældende retningslinjer.  </w:t>
            </w:r>
          </w:p>
          <w:p w14:paraId="7BB55D2E" w14:textId="77777777" w:rsidR="00D24D78" w:rsidRPr="00296B32" w:rsidRDefault="00D24D78" w:rsidP="00296B32">
            <w:pPr>
              <w:spacing w:after="160" w:line="278" w:lineRule="auto"/>
            </w:pPr>
            <w:r w:rsidRPr="00296B32">
              <w:t xml:space="preserve">Backup af data slettes samtidig med det originale materiale.   </w:t>
            </w:r>
          </w:p>
          <w:p w14:paraId="77C49C14" w14:textId="77777777" w:rsidR="00D24D78" w:rsidRPr="00296B32" w:rsidRDefault="00D24D78" w:rsidP="00296B32">
            <w:pPr>
              <w:spacing w:after="160" w:line="278" w:lineRule="auto"/>
            </w:pPr>
            <w:r w:rsidRPr="00296B32">
              <w:t xml:space="preserve">I de tilfælde, hvor der er mistanke om kriminelle forhold, der efterforskes af en politimyndighed, opbevares data, indtil politiet har fået udleveret data.  </w:t>
            </w:r>
          </w:p>
          <w:p w14:paraId="4CA49A89" w14:textId="77777777" w:rsidR="00D24D78" w:rsidRPr="00296B32" w:rsidRDefault="00D24D78" w:rsidP="00296B32">
            <w:pPr>
              <w:spacing w:after="160" w:line="278" w:lineRule="auto"/>
            </w:pPr>
            <w:r w:rsidRPr="00296B32">
              <w:t xml:space="preserve">I visse tilfælde kan det være nødvendigt at opbevare data i længere tid, hvis data indgår i en konkret tvist vedrørende en persons adfærd. I disse tilfælde vil personen blive underrettet særskilt herom.  </w:t>
            </w:r>
          </w:p>
          <w:p w14:paraId="61C94991" w14:textId="77777777" w:rsidR="00D24D78" w:rsidRPr="00296B32" w:rsidRDefault="00D24D78" w:rsidP="00296B32">
            <w:pPr>
              <w:spacing w:after="160" w:line="278" w:lineRule="auto"/>
              <w:rPr>
                <w:b/>
              </w:rPr>
            </w:pPr>
            <w:r w:rsidRPr="00296B32">
              <w:rPr>
                <w:b/>
              </w:rPr>
              <w:t xml:space="preserve">Eventuelle modtagere af dine personoplysninger  </w:t>
            </w:r>
          </w:p>
          <w:p w14:paraId="02182AAD" w14:textId="77777777" w:rsidR="00D24D78" w:rsidRPr="00296B32" w:rsidRDefault="00D24D78" w:rsidP="00296B32">
            <w:pPr>
              <w:spacing w:after="160" w:line="278" w:lineRule="auto"/>
            </w:pPr>
            <w:r w:rsidRPr="00296B32">
              <w:t xml:space="preserve">Data kan videregives til politiet i kriminalitetsopklarende øjemed i overensstemmelse med databeskyttelsesforordningens art. 6, stk. 1, litra e, databeskyttelseslovens § 8, stk. 2 eller retshåndhævelseslovens § 9.  </w:t>
            </w:r>
          </w:p>
          <w:p w14:paraId="7429F102" w14:textId="77777777" w:rsidR="00D24D78" w:rsidRPr="00296B32" w:rsidRDefault="00D24D78" w:rsidP="00296B32">
            <w:pPr>
              <w:spacing w:after="160" w:line="278" w:lineRule="auto"/>
            </w:pPr>
            <w:r w:rsidRPr="00296B32">
              <w:t xml:space="preserve">Vi gør opmærksom på, at vi anvender </w:t>
            </w:r>
            <w:proofErr w:type="spellStart"/>
            <w:r w:rsidRPr="00296B32">
              <w:t>databehandlere</w:t>
            </w:r>
            <w:proofErr w:type="spellEnd"/>
            <w:r w:rsidRPr="00296B32">
              <w:t xml:space="preserve"> i forbindelse med vores behandling af dine personoplysninger (leverandører af it-systemer). Databehandlerne behandler kun personoplysningerne til brug for den opgave, som de skal udføre for kommunen.  </w:t>
            </w:r>
          </w:p>
          <w:p w14:paraId="080FC27B" w14:textId="77777777" w:rsidR="00D24D78" w:rsidRPr="00296B32" w:rsidRDefault="00D24D78" w:rsidP="00296B32">
            <w:pPr>
              <w:spacing w:after="160" w:line="278" w:lineRule="auto"/>
            </w:pPr>
            <w:r w:rsidRPr="00296B32">
              <w:t xml:space="preserve">Diagnostiske data, herunder logning, fra brug af M365-produkter videregives til Microsoft (Microsofts office-pakke, som b.la indeholder programmer som Word, PowerPoint, Outlook, Exchange, SharePoint mv.). Efter videregivelsen af diagnostiske data anses Microsoft som dataansvarlige for disse specifikke personoplysninger.  </w:t>
            </w:r>
          </w:p>
          <w:p w14:paraId="5FA4B0B0" w14:textId="77777777" w:rsidR="00D24D78" w:rsidRPr="00296B32" w:rsidRDefault="00D24D78" w:rsidP="00296B32">
            <w:pPr>
              <w:spacing w:after="160" w:line="278" w:lineRule="auto"/>
            </w:pPr>
            <w:r w:rsidRPr="00296B32">
              <w:t xml:space="preserve">  </w:t>
            </w:r>
          </w:p>
          <w:p w14:paraId="4C1B3F21" w14:textId="77777777" w:rsidR="00D24D78" w:rsidRPr="00296B32" w:rsidRDefault="00D24D78" w:rsidP="00296B32">
            <w:pPr>
              <w:spacing w:after="160" w:line="278" w:lineRule="auto"/>
            </w:pPr>
            <w:r w:rsidRPr="00296B32">
              <w:t xml:space="preserve"> </w:t>
            </w:r>
          </w:p>
          <w:p w14:paraId="4C51C41B" w14:textId="77777777" w:rsidR="00D24D78" w:rsidRPr="00296B32" w:rsidRDefault="00D24D78" w:rsidP="00296B32">
            <w:pPr>
              <w:spacing w:after="160" w:line="278" w:lineRule="auto"/>
            </w:pPr>
            <w:r w:rsidRPr="00296B32">
              <w:t xml:space="preserve"> </w:t>
            </w:r>
          </w:p>
          <w:p w14:paraId="77DD27F5" w14:textId="77777777" w:rsidR="00D24D78" w:rsidRPr="00296B32" w:rsidRDefault="00D24D78" w:rsidP="00296B32">
            <w:pPr>
              <w:spacing w:after="160" w:line="278" w:lineRule="auto"/>
              <w:rPr>
                <w:b/>
              </w:rPr>
            </w:pPr>
            <w:r w:rsidRPr="00296B32">
              <w:rPr>
                <w:b/>
              </w:rPr>
              <w:t xml:space="preserve">Sådan behandler Nyborg Kommune dine personoplysninger i forbindelse logning af arbejdstid i SD Flextid  </w:t>
            </w:r>
          </w:p>
          <w:p w14:paraId="7A52CE46" w14:textId="77777777" w:rsidR="00D24D78" w:rsidRPr="00296B32" w:rsidRDefault="00D24D78" w:rsidP="00296B32">
            <w:pPr>
              <w:spacing w:after="160" w:line="278" w:lineRule="auto"/>
            </w:pPr>
            <w:r w:rsidRPr="00296B32">
              <w:t xml:space="preserve">  </w:t>
            </w:r>
          </w:p>
          <w:p w14:paraId="55C03F66" w14:textId="77777777" w:rsidR="00D24D78" w:rsidRPr="00296B32" w:rsidRDefault="00D24D78" w:rsidP="00296B32">
            <w:pPr>
              <w:spacing w:after="160" w:line="278" w:lineRule="auto"/>
            </w:pPr>
            <w:r w:rsidRPr="00296B32">
              <w:t xml:space="preserve">Administrative ansatte, der er omfattet af Retningslinjer for håndtering af flekstid – fleksibel arbejdstid, registrerer deres daglige arbejdstid i SD Flextid.  </w:t>
            </w:r>
          </w:p>
          <w:p w14:paraId="4B4D2284" w14:textId="77777777" w:rsidR="00D24D78" w:rsidRPr="00296B32" w:rsidRDefault="00D24D78" w:rsidP="00296B32">
            <w:pPr>
              <w:spacing w:after="160" w:line="278" w:lineRule="auto"/>
            </w:pPr>
            <w:r w:rsidRPr="00296B32">
              <w:t xml:space="preserve">  </w:t>
            </w:r>
          </w:p>
          <w:p w14:paraId="69320275" w14:textId="77777777" w:rsidR="00D24D78" w:rsidRPr="00296B32" w:rsidRDefault="00D24D78" w:rsidP="00296B32">
            <w:pPr>
              <w:spacing w:after="160" w:line="278" w:lineRule="auto"/>
              <w:rPr>
                <w:b/>
              </w:rPr>
            </w:pPr>
            <w:r w:rsidRPr="00296B32">
              <w:rPr>
                <w:b/>
              </w:rPr>
              <w:t xml:space="preserve">Logning af data om login og </w:t>
            </w:r>
            <w:proofErr w:type="spellStart"/>
            <w:r w:rsidRPr="00296B32">
              <w:rPr>
                <w:b/>
              </w:rPr>
              <w:t>logout</w:t>
            </w:r>
            <w:proofErr w:type="spellEnd"/>
            <w:r w:rsidRPr="00296B32">
              <w:rPr>
                <w:b/>
              </w:rPr>
              <w:t xml:space="preserve"> i SD Flextid  </w:t>
            </w:r>
          </w:p>
          <w:p w14:paraId="3E9540E9" w14:textId="77777777" w:rsidR="00D24D78" w:rsidRPr="00296B32" w:rsidRDefault="00D24D78" w:rsidP="00296B32">
            <w:pPr>
              <w:spacing w:after="160" w:line="278" w:lineRule="auto"/>
            </w:pPr>
            <w:r w:rsidRPr="00296B32">
              <w:lastRenderedPageBreak/>
              <w:t xml:space="preserve">Den ansattes data registreres i systemet i forbindelse med, at den ansatte selv foretager registreringerne. Hvis en leder registrerer data i systemet, sker dette efter forudgående aftale med den ansatte.   </w:t>
            </w:r>
          </w:p>
          <w:p w14:paraId="7EE7EE87" w14:textId="77777777" w:rsidR="00D24D78" w:rsidRPr="00296B32" w:rsidRDefault="00D24D78" w:rsidP="00296B32">
            <w:pPr>
              <w:spacing w:after="160" w:line="278" w:lineRule="auto"/>
            </w:pPr>
            <w:r w:rsidRPr="00296B32">
              <w:t xml:space="preserve">  </w:t>
            </w:r>
          </w:p>
          <w:p w14:paraId="22B6A09D" w14:textId="77777777" w:rsidR="00D24D78" w:rsidRPr="00296B32" w:rsidRDefault="00D24D78" w:rsidP="00296B32">
            <w:pPr>
              <w:spacing w:after="160" w:line="278" w:lineRule="auto"/>
            </w:pPr>
            <w:r w:rsidRPr="00296B32">
              <w:t xml:space="preserve">Den ansatte kan til enhver tid følge alle registreringer i systemet i form af registreringer på arbejdsdagen og i </w:t>
            </w:r>
            <w:proofErr w:type="spellStart"/>
            <w:r w:rsidRPr="00296B32">
              <w:t>flekssaldovisning</w:t>
            </w:r>
            <w:proofErr w:type="spellEnd"/>
            <w:r w:rsidRPr="00296B32">
              <w:t xml:space="preserve">.  </w:t>
            </w:r>
          </w:p>
          <w:p w14:paraId="533C6C58" w14:textId="77777777" w:rsidR="00D24D78" w:rsidRPr="00296B32" w:rsidRDefault="00D24D78" w:rsidP="00296B32">
            <w:pPr>
              <w:spacing w:after="160" w:line="278" w:lineRule="auto"/>
            </w:pPr>
            <w:r w:rsidRPr="00296B32">
              <w:t xml:space="preserve">  </w:t>
            </w:r>
          </w:p>
          <w:p w14:paraId="5015467B" w14:textId="77777777" w:rsidR="00D24D78" w:rsidRPr="00296B32" w:rsidRDefault="00D24D78" w:rsidP="00296B32">
            <w:pPr>
              <w:spacing w:after="160" w:line="278" w:lineRule="auto"/>
            </w:pPr>
            <w:r w:rsidRPr="00296B32">
              <w:t xml:space="preserve">Ledelsen har adgang til den ansattes registrerede data i systemet med henblik på løbende ledelsesmæssig vurdering af fordeling af arbejdsopgaver og driftsoptimering.  </w:t>
            </w:r>
          </w:p>
          <w:p w14:paraId="5B3DC6B5" w14:textId="77777777" w:rsidR="00D24D78" w:rsidRPr="00296B32" w:rsidRDefault="00D24D78" w:rsidP="00296B32">
            <w:pPr>
              <w:spacing w:after="160" w:line="278" w:lineRule="auto"/>
            </w:pPr>
            <w:r w:rsidRPr="00296B32">
              <w:t xml:space="preserve">  </w:t>
            </w:r>
          </w:p>
          <w:p w14:paraId="6BFCE86A" w14:textId="77777777" w:rsidR="00D24D78" w:rsidRPr="00296B32" w:rsidRDefault="00D24D78" w:rsidP="00296B32">
            <w:pPr>
              <w:spacing w:after="160" w:line="278" w:lineRule="auto"/>
            </w:pPr>
            <w:r w:rsidRPr="00296B32">
              <w:t xml:space="preserve">Herudover kan ledelsen tilgå den registrerede data ved begrundet konkret mistanke om en tjenstlig forsømmelse eller en kriminel handling.  </w:t>
            </w:r>
          </w:p>
          <w:p w14:paraId="606D2277" w14:textId="77777777" w:rsidR="00D24D78" w:rsidRPr="00296B32" w:rsidRDefault="00D24D78" w:rsidP="00296B32">
            <w:pPr>
              <w:spacing w:after="160" w:line="278" w:lineRule="auto"/>
            </w:pPr>
            <w:r w:rsidRPr="00296B32">
              <w:t xml:space="preserve">  </w:t>
            </w:r>
          </w:p>
          <w:p w14:paraId="55D02817" w14:textId="77777777" w:rsidR="00D24D78" w:rsidRPr="00296B32" w:rsidRDefault="00D24D78" w:rsidP="00296B32">
            <w:pPr>
              <w:spacing w:after="160" w:line="278" w:lineRule="auto"/>
            </w:pPr>
            <w:r w:rsidRPr="00296B32">
              <w:t xml:space="preserve">Der foretages ikke stikprøvekontroller af loggen. Hvis der indføres stikprøvekontroller af loggen, vil alle ansatte forinden blive varslet herom i medfør af Aftale om kontrolforanstaltninger indgået mellem KL og Forhandlingsfællesskabet.  </w:t>
            </w:r>
          </w:p>
          <w:p w14:paraId="2D9ED3AC" w14:textId="77777777" w:rsidR="00D24D78" w:rsidRPr="00296B32" w:rsidRDefault="00D24D78" w:rsidP="00296B32">
            <w:pPr>
              <w:spacing w:after="160" w:line="278" w:lineRule="auto"/>
            </w:pPr>
            <w:r w:rsidRPr="00296B32">
              <w:rPr>
                <w:b/>
              </w:rPr>
              <w:t xml:space="preserve"> </w:t>
            </w:r>
            <w:r w:rsidRPr="00296B32">
              <w:t xml:space="preserve"> </w:t>
            </w:r>
          </w:p>
          <w:p w14:paraId="412B34BE" w14:textId="77777777" w:rsidR="00D24D78" w:rsidRPr="00296B32" w:rsidRDefault="00D24D78" w:rsidP="00296B32">
            <w:pPr>
              <w:spacing w:after="160" w:line="278" w:lineRule="auto"/>
            </w:pPr>
            <w:r w:rsidRPr="00296B32">
              <w:t xml:space="preserve">Formålet med behandlingen af dine personoplysninger via logning af data i SD Flextid er dokumentation for de ansattes fremmøde, korrekt lønudbetaling, opgørelse af arbejdstid, sygefravær, ferie, afspadsering mv samt at understøtte ledelsens viden om ansattes arbejdstid.  </w:t>
            </w:r>
          </w:p>
          <w:p w14:paraId="31932CE6" w14:textId="77777777" w:rsidR="00D24D78" w:rsidRPr="00296B32" w:rsidRDefault="00D24D78" w:rsidP="00296B32">
            <w:pPr>
              <w:spacing w:after="160" w:line="278" w:lineRule="auto"/>
            </w:pPr>
            <w:r w:rsidRPr="00296B32">
              <w:rPr>
                <w:b/>
              </w:rPr>
              <w:t xml:space="preserve"> </w:t>
            </w:r>
            <w:r w:rsidRPr="00296B32">
              <w:t xml:space="preserve"> </w:t>
            </w:r>
          </w:p>
          <w:p w14:paraId="762E3F28" w14:textId="77777777" w:rsidR="00D24D78" w:rsidRPr="00296B32" w:rsidRDefault="00D24D78" w:rsidP="00296B32">
            <w:pPr>
              <w:spacing w:after="160" w:line="278" w:lineRule="auto"/>
              <w:rPr>
                <w:b/>
              </w:rPr>
            </w:pPr>
            <w:r w:rsidRPr="00296B32">
              <w:rPr>
                <w:b/>
              </w:rPr>
              <w:t xml:space="preserve">Hvilke personoplysninger behandler vi  </w:t>
            </w:r>
          </w:p>
          <w:p w14:paraId="6739C5EF" w14:textId="77777777" w:rsidR="00D24D78" w:rsidRPr="00296B32" w:rsidRDefault="00D24D78" w:rsidP="00296B32">
            <w:pPr>
              <w:spacing w:after="160" w:line="278" w:lineRule="auto"/>
            </w:pPr>
            <w:r w:rsidRPr="00296B32">
              <w:t xml:space="preserve">Vi behandler almindelige personoplysninger om dig. Der behandles de oplysninger i </w:t>
            </w:r>
            <w:proofErr w:type="spellStart"/>
            <w:r w:rsidRPr="00296B32">
              <w:t>Flextidsystemet</w:t>
            </w:r>
            <w:proofErr w:type="spellEnd"/>
            <w:r w:rsidRPr="00296B32">
              <w:t xml:space="preserve">, som du selv og ledelsen indberetter.    </w:t>
            </w:r>
          </w:p>
          <w:p w14:paraId="2E6B4AF3" w14:textId="77777777" w:rsidR="00D24D78" w:rsidRPr="00296B32" w:rsidRDefault="00D24D78" w:rsidP="00296B32">
            <w:pPr>
              <w:spacing w:after="160" w:line="278" w:lineRule="auto"/>
              <w:rPr>
                <w:b/>
              </w:rPr>
            </w:pPr>
            <w:r w:rsidRPr="00296B32">
              <w:rPr>
                <w:b/>
              </w:rPr>
              <w:t xml:space="preserve">Behandlingens varighed  </w:t>
            </w:r>
          </w:p>
          <w:p w14:paraId="6527200C" w14:textId="77777777" w:rsidR="00D24D78" w:rsidRPr="00296B32" w:rsidRDefault="00D24D78" w:rsidP="00296B32">
            <w:pPr>
              <w:spacing w:after="160" w:line="278" w:lineRule="auto"/>
            </w:pPr>
            <w:r w:rsidRPr="00296B32">
              <w:t xml:space="preserve">Data fra SD Flextid slettes automatisk efter 5 år.  </w:t>
            </w:r>
          </w:p>
          <w:p w14:paraId="2905490C" w14:textId="77777777" w:rsidR="00D24D78" w:rsidRPr="00296B32" w:rsidRDefault="00D24D78" w:rsidP="00296B32">
            <w:pPr>
              <w:spacing w:after="160" w:line="278" w:lineRule="auto"/>
            </w:pPr>
            <w:r w:rsidRPr="00296B32">
              <w:t xml:space="preserve">Backup af data slettes samtidig med det originale materiale.   </w:t>
            </w:r>
          </w:p>
          <w:p w14:paraId="4AD01F49" w14:textId="77777777" w:rsidR="00D24D78" w:rsidRPr="00296B32" w:rsidRDefault="00D24D78" w:rsidP="00296B32">
            <w:pPr>
              <w:spacing w:after="160" w:line="278" w:lineRule="auto"/>
            </w:pPr>
            <w:r w:rsidRPr="00296B32">
              <w:t xml:space="preserve">I de tilfælde, hvor der er mistanke om kriminelle forhold, der efterforskes af en politimyndighed, opbevares data, indtil politiet har fået udleveret data.  </w:t>
            </w:r>
          </w:p>
          <w:p w14:paraId="2D4D09C3" w14:textId="77777777" w:rsidR="00D24D78" w:rsidRPr="00296B32" w:rsidRDefault="00D24D78" w:rsidP="00296B32">
            <w:pPr>
              <w:spacing w:after="160" w:line="278" w:lineRule="auto"/>
            </w:pPr>
            <w:r w:rsidRPr="00296B32">
              <w:t xml:space="preserve">I visse tilfælde kan det være nødvendigt at opbevare data i længere tid, hvis data indgår i en konkret tvist vedrørende en persons adfærd. I disse tilfælde vil personen blive underrettet særskilt herom.  </w:t>
            </w:r>
          </w:p>
          <w:p w14:paraId="7F7C5A4C" w14:textId="77777777" w:rsidR="00D24D78" w:rsidRPr="00296B32" w:rsidRDefault="00D24D78" w:rsidP="00296B32">
            <w:pPr>
              <w:spacing w:after="160" w:line="278" w:lineRule="auto"/>
              <w:rPr>
                <w:b/>
              </w:rPr>
            </w:pPr>
            <w:r w:rsidRPr="00296B32">
              <w:rPr>
                <w:b/>
              </w:rPr>
              <w:lastRenderedPageBreak/>
              <w:t xml:space="preserve">Eventuelle modtagere af dine personoplysninger  </w:t>
            </w:r>
          </w:p>
          <w:p w14:paraId="60A11B5B" w14:textId="77777777" w:rsidR="00D24D78" w:rsidRPr="00296B32" w:rsidRDefault="00D24D78" w:rsidP="00296B32">
            <w:pPr>
              <w:spacing w:after="160" w:line="278" w:lineRule="auto"/>
            </w:pPr>
            <w:r w:rsidRPr="00296B32">
              <w:t xml:space="preserve">Data kan videregives til politiet i kriminalitetsopklarende øjemed i overensstemmelse med databeskyttelsesforordningens art. 6, stk. 1, litra e, databeskyttelseslovens § 8, stk. 2 eller retshåndhævelseslovens § 9.  </w:t>
            </w:r>
          </w:p>
          <w:p w14:paraId="1FA354BE" w14:textId="77777777" w:rsidR="00D24D78" w:rsidRPr="00296B32" w:rsidRDefault="00D24D78" w:rsidP="00296B32">
            <w:pPr>
              <w:spacing w:after="160" w:line="278" w:lineRule="auto"/>
            </w:pPr>
            <w:r w:rsidRPr="00296B32">
              <w:t xml:space="preserve">Data bliver ikke offentliggjort, videregivet eller vist til andre end til politiet, med mindre du har givet dit udtrykkelige samtykke hertil, eller hvis videregivelsen følger af lov.  </w:t>
            </w:r>
          </w:p>
          <w:p w14:paraId="57F6B8F7" w14:textId="77777777" w:rsidR="00D24D78" w:rsidRPr="00296B32" w:rsidRDefault="00D24D78" w:rsidP="00296B32">
            <w:pPr>
              <w:spacing w:after="160" w:line="278" w:lineRule="auto"/>
            </w:pPr>
            <w:r w:rsidRPr="00296B32">
              <w:t xml:space="preserve"> </w:t>
            </w:r>
          </w:p>
          <w:p w14:paraId="2F22C18F" w14:textId="77777777" w:rsidR="00D24D78" w:rsidRPr="00296B32" w:rsidRDefault="00D24D78" w:rsidP="00296B32">
            <w:pPr>
              <w:spacing w:after="160" w:line="278" w:lineRule="auto"/>
            </w:pPr>
            <w:r w:rsidRPr="00296B32">
              <w:t xml:space="preserve"> </w:t>
            </w:r>
          </w:p>
          <w:p w14:paraId="63685F04" w14:textId="77777777" w:rsidR="00D24D78" w:rsidRPr="00296B32" w:rsidRDefault="00D24D78" w:rsidP="00296B32">
            <w:pPr>
              <w:spacing w:after="160" w:line="278" w:lineRule="auto"/>
            </w:pPr>
            <w:r w:rsidRPr="00296B32">
              <w:t xml:space="preserve">Vi gør opmærksom på, at vi anvender </w:t>
            </w:r>
            <w:proofErr w:type="spellStart"/>
            <w:r w:rsidRPr="00296B32">
              <w:t>databehandlere</w:t>
            </w:r>
            <w:proofErr w:type="spellEnd"/>
            <w:r w:rsidRPr="00296B32">
              <w:t xml:space="preserve"> i forbindelse med vores behandling af dine personoplysninger (leverandører af it-systemer). Databehandlerne behandler kun personoplysningerne til brug for den opgave, som de skal udføre for kommunen.  </w:t>
            </w:r>
          </w:p>
          <w:p w14:paraId="36121504" w14:textId="77777777" w:rsidR="00D24D78" w:rsidRPr="00296B32" w:rsidRDefault="00D24D78" w:rsidP="00296B32">
            <w:pPr>
              <w:spacing w:after="160" w:line="278" w:lineRule="auto"/>
              <w:rPr>
                <w:b/>
              </w:rPr>
            </w:pPr>
            <w:r w:rsidRPr="00296B32">
              <w:rPr>
                <w:b/>
              </w:rPr>
              <w:t xml:space="preserve">Sådan behandler Nyborg Kommune dine personoplysninger i forbindelse logning ved adgangsbegrænsning til fysiske lokaliteter  </w:t>
            </w:r>
          </w:p>
          <w:p w14:paraId="6EBCF7E4" w14:textId="77777777" w:rsidR="00D24D78" w:rsidRPr="00296B32" w:rsidRDefault="00D24D78" w:rsidP="00296B32">
            <w:pPr>
              <w:spacing w:after="160" w:line="278" w:lineRule="auto"/>
            </w:pPr>
            <w:r w:rsidRPr="00296B32">
              <w:rPr>
                <w:b/>
              </w:rPr>
              <w:t xml:space="preserve"> </w:t>
            </w:r>
            <w:r w:rsidRPr="00296B32">
              <w:t xml:space="preserve"> </w:t>
            </w:r>
          </w:p>
          <w:p w14:paraId="627EE3EE" w14:textId="77777777" w:rsidR="00D24D78" w:rsidRPr="00296B32" w:rsidRDefault="00D24D78" w:rsidP="00296B32">
            <w:pPr>
              <w:spacing w:after="160" w:line="278" w:lineRule="auto"/>
            </w:pPr>
            <w:r w:rsidRPr="00296B32">
              <w:t xml:space="preserve">Nogle ansatte i Nyborg Kommune får udleveret en adgangsbrik, der giver adgang til den eller de afdelinger/bygninger, hvor den ansatte har sin daglige gang. Adgangsbrikkens data viser, hvornår den ansatte har brugt adgangsbrikken.  </w:t>
            </w:r>
          </w:p>
          <w:p w14:paraId="38FB1646" w14:textId="77777777" w:rsidR="00D24D78" w:rsidRPr="00296B32" w:rsidRDefault="00D24D78" w:rsidP="00296B32">
            <w:pPr>
              <w:spacing w:after="160" w:line="278" w:lineRule="auto"/>
            </w:pPr>
            <w:r w:rsidRPr="00296B32">
              <w:t xml:space="preserve">  </w:t>
            </w:r>
          </w:p>
          <w:p w14:paraId="13925C17" w14:textId="77777777" w:rsidR="00D24D78" w:rsidRPr="00296B32" w:rsidRDefault="00D24D78" w:rsidP="00296B32">
            <w:pPr>
              <w:spacing w:after="160" w:line="278" w:lineRule="auto"/>
            </w:pPr>
            <w:r w:rsidRPr="00296B32">
              <w:t xml:space="preserve">Hvis du er en af de ansatte, der har fået udleveret en adgangsbrik, skal Nyborg Kommune efter reglerne i databeskyttelsesforordningen give dig en række oplysninger. Vi skal bl.a. orientere dig om, hvordan vi behandler dine personoplysninger, og hvilke særlige rettigheder du har, når vi behandler personoplysninger om dig. Derfor sender vi denne skrivelse til dig.   </w:t>
            </w:r>
          </w:p>
          <w:p w14:paraId="70E39DF8" w14:textId="77777777" w:rsidR="00D24D78" w:rsidRPr="00296B32" w:rsidRDefault="00D24D78" w:rsidP="00296B32">
            <w:pPr>
              <w:spacing w:after="160" w:line="278" w:lineRule="auto"/>
            </w:pPr>
            <w:r w:rsidRPr="00296B32">
              <w:t xml:space="preserve">  </w:t>
            </w:r>
          </w:p>
          <w:p w14:paraId="67301519" w14:textId="77777777" w:rsidR="00D24D78" w:rsidRPr="00296B32" w:rsidRDefault="00D24D78" w:rsidP="00296B32">
            <w:pPr>
              <w:spacing w:after="160" w:line="278" w:lineRule="auto"/>
            </w:pPr>
            <w:r w:rsidRPr="00296B32">
              <w:t xml:space="preserve">Skrivelsen er alene til orientering. Vi anbefaler, at du læser skrivelsen, så du kender dine rettigheder.   </w:t>
            </w:r>
          </w:p>
          <w:p w14:paraId="3AA65066" w14:textId="77777777" w:rsidR="00D24D78" w:rsidRPr="00296B32" w:rsidRDefault="00D24D78" w:rsidP="00296B32">
            <w:pPr>
              <w:spacing w:after="160" w:line="278" w:lineRule="auto"/>
            </w:pPr>
            <w:r w:rsidRPr="00296B32">
              <w:t xml:space="preserve">  </w:t>
            </w:r>
          </w:p>
          <w:p w14:paraId="19673D9C" w14:textId="77777777" w:rsidR="00D24D78" w:rsidRPr="00296B32" w:rsidRDefault="00D24D78" w:rsidP="00296B32">
            <w:pPr>
              <w:spacing w:after="160" w:line="278" w:lineRule="auto"/>
              <w:rPr>
                <w:b/>
              </w:rPr>
            </w:pPr>
            <w:r w:rsidRPr="00296B32">
              <w:rPr>
                <w:b/>
              </w:rPr>
              <w:t xml:space="preserve">Logning af data  </w:t>
            </w:r>
          </w:p>
          <w:p w14:paraId="28B35A5F" w14:textId="77777777" w:rsidR="00D24D78" w:rsidRPr="00296B32" w:rsidRDefault="00D24D78" w:rsidP="00296B32">
            <w:pPr>
              <w:spacing w:after="160" w:line="278" w:lineRule="auto"/>
            </w:pPr>
            <w:r w:rsidRPr="00296B32">
              <w:t xml:space="preserve">Adgangsbrikkens data findes i et system, hvor der kan trækkes en log.   </w:t>
            </w:r>
          </w:p>
          <w:p w14:paraId="039EBA0B" w14:textId="77777777" w:rsidR="00D24D78" w:rsidRPr="00296B32" w:rsidRDefault="00D24D78" w:rsidP="00296B32">
            <w:pPr>
              <w:spacing w:after="160" w:line="278" w:lineRule="auto"/>
            </w:pPr>
            <w:r w:rsidRPr="00296B32">
              <w:t xml:space="preserve">  </w:t>
            </w:r>
          </w:p>
          <w:p w14:paraId="7B53EF11" w14:textId="77777777" w:rsidR="00D24D78" w:rsidRPr="00296B32" w:rsidRDefault="00D24D78" w:rsidP="00296B32">
            <w:pPr>
              <w:spacing w:after="160" w:line="278" w:lineRule="auto"/>
            </w:pPr>
            <w:r w:rsidRPr="00296B32">
              <w:t xml:space="preserve">Der er fastsat procedurer for, at kun enkelte medarbejdere er bemyndiget til at trække logoplysninger.   </w:t>
            </w:r>
          </w:p>
          <w:p w14:paraId="5E074C6B" w14:textId="77777777" w:rsidR="00D24D78" w:rsidRPr="00296B32" w:rsidRDefault="00D24D78" w:rsidP="00296B32">
            <w:pPr>
              <w:spacing w:after="160" w:line="278" w:lineRule="auto"/>
            </w:pPr>
            <w:r w:rsidRPr="00296B32">
              <w:lastRenderedPageBreak/>
              <w:t xml:space="preserve">  </w:t>
            </w:r>
          </w:p>
          <w:p w14:paraId="590B9EC7" w14:textId="77777777" w:rsidR="00D24D78" w:rsidRPr="00296B32" w:rsidRDefault="00D24D78" w:rsidP="00296B32">
            <w:pPr>
              <w:spacing w:after="160" w:line="278" w:lineRule="auto"/>
            </w:pPr>
            <w:r w:rsidRPr="00296B32">
              <w:t xml:space="preserve">Logoplysninger trækkes kun ved hændelser i bygningerne (alarm) og ved begrundet mistanke om en tjenstlig forseelse eller en kriminel handling.   </w:t>
            </w:r>
          </w:p>
          <w:p w14:paraId="2DD72670" w14:textId="77777777" w:rsidR="00D24D78" w:rsidRPr="00296B32" w:rsidRDefault="00D24D78" w:rsidP="00296B32">
            <w:pPr>
              <w:spacing w:after="160" w:line="278" w:lineRule="auto"/>
            </w:pPr>
            <w:r w:rsidRPr="00296B32">
              <w:t xml:space="preserve">  </w:t>
            </w:r>
          </w:p>
          <w:p w14:paraId="31EA70FA" w14:textId="77777777" w:rsidR="00D24D78" w:rsidRPr="00296B32" w:rsidRDefault="00D24D78" w:rsidP="00296B32">
            <w:pPr>
              <w:spacing w:after="160" w:line="278" w:lineRule="auto"/>
            </w:pPr>
            <w:r w:rsidRPr="00296B32">
              <w:t xml:space="preserve">Der foretages ikke stikprøvekontroller.   </w:t>
            </w:r>
          </w:p>
          <w:p w14:paraId="09FCFBF1" w14:textId="77777777" w:rsidR="00D24D78" w:rsidRPr="00296B32" w:rsidRDefault="00D24D78" w:rsidP="00296B32">
            <w:pPr>
              <w:spacing w:after="160" w:line="278" w:lineRule="auto"/>
              <w:rPr>
                <w:b/>
              </w:rPr>
            </w:pPr>
            <w:r w:rsidRPr="00296B32">
              <w:rPr>
                <w:b/>
              </w:rPr>
              <w:t xml:space="preserve">Formålet med behandlingen af dine personoplysninger  </w:t>
            </w:r>
          </w:p>
          <w:p w14:paraId="495A0D37" w14:textId="77777777" w:rsidR="00D24D78" w:rsidRPr="00296B32" w:rsidRDefault="00D24D78" w:rsidP="00296B32">
            <w:pPr>
              <w:spacing w:after="160" w:line="278" w:lineRule="auto"/>
            </w:pPr>
            <w:r w:rsidRPr="00296B32">
              <w:t xml:space="preserve">Formålet med behandlingen af dine personoplysninger via adgangsbrikken er at sikre, at kun de ansatte, der har et lovligt ærinde i bygningen/afdelingen, kan komme ind. Dette for at sikre persondatasikkerheden for de registrerede og for at forebygge tyveri, hærværk m.v.   </w:t>
            </w:r>
          </w:p>
          <w:p w14:paraId="1EB9C775" w14:textId="77777777" w:rsidR="00D24D78" w:rsidRPr="00296B32" w:rsidRDefault="00D24D78" w:rsidP="00296B32">
            <w:pPr>
              <w:spacing w:after="160" w:line="278" w:lineRule="auto"/>
              <w:rPr>
                <w:b/>
              </w:rPr>
            </w:pPr>
            <w:r w:rsidRPr="00296B32">
              <w:rPr>
                <w:b/>
              </w:rPr>
              <w:t xml:space="preserve">Hvilke personoplysninger behandler vi  </w:t>
            </w:r>
          </w:p>
          <w:p w14:paraId="58258A20" w14:textId="77777777" w:rsidR="00D24D78" w:rsidRPr="00296B32" w:rsidRDefault="00D24D78" w:rsidP="00296B32">
            <w:pPr>
              <w:spacing w:after="160" w:line="278" w:lineRule="auto"/>
            </w:pPr>
            <w:r w:rsidRPr="00296B32">
              <w:t xml:space="preserve">Vi behandler almindelige personoplysninger om dig.   </w:t>
            </w:r>
          </w:p>
          <w:p w14:paraId="3330D76D" w14:textId="77777777" w:rsidR="00D24D78" w:rsidRPr="00296B32" w:rsidRDefault="00D24D78" w:rsidP="00296B32">
            <w:pPr>
              <w:spacing w:after="160" w:line="278" w:lineRule="auto"/>
            </w:pPr>
            <w:r w:rsidRPr="00296B32">
              <w:t xml:space="preserve">Der behandles i loggen oplysninger om dit navn, briknummer, tidspunkt for, hvornår din nøglebrik anvendes til en bestemt bygning/dør, og om der har været behov for at frakoble alarm for at komme ind.  </w:t>
            </w:r>
          </w:p>
          <w:p w14:paraId="73C5365A" w14:textId="77777777" w:rsidR="00D24D78" w:rsidRPr="00296B32" w:rsidRDefault="00D24D78" w:rsidP="00296B32">
            <w:pPr>
              <w:spacing w:after="160" w:line="278" w:lineRule="auto"/>
              <w:rPr>
                <w:b/>
              </w:rPr>
            </w:pPr>
            <w:r w:rsidRPr="00296B32">
              <w:rPr>
                <w:b/>
              </w:rPr>
              <w:t xml:space="preserve">Behandlingens varighed  </w:t>
            </w:r>
          </w:p>
          <w:p w14:paraId="6FC31F04" w14:textId="77777777" w:rsidR="00D24D78" w:rsidRPr="00296B32" w:rsidRDefault="00D24D78" w:rsidP="00296B32">
            <w:pPr>
              <w:spacing w:after="160" w:line="278" w:lineRule="auto"/>
            </w:pPr>
            <w:r w:rsidRPr="00296B32">
              <w:t xml:space="preserve">Data fra adgangsbrikkens log slettes automatisk efter 14 dage.   </w:t>
            </w:r>
          </w:p>
          <w:p w14:paraId="2B89D444" w14:textId="77777777" w:rsidR="00D24D78" w:rsidRPr="00296B32" w:rsidRDefault="00D24D78" w:rsidP="00296B32">
            <w:pPr>
              <w:spacing w:after="160" w:line="278" w:lineRule="auto"/>
            </w:pPr>
            <w:r w:rsidRPr="00296B32">
              <w:t xml:space="preserve">Backup af data slettes samtidig med det originale materiale.   </w:t>
            </w:r>
          </w:p>
          <w:p w14:paraId="61A0F943" w14:textId="77777777" w:rsidR="00D24D78" w:rsidRPr="00296B32" w:rsidRDefault="00D24D78" w:rsidP="00296B32">
            <w:pPr>
              <w:spacing w:after="160" w:line="278" w:lineRule="auto"/>
            </w:pPr>
            <w:r w:rsidRPr="00296B32">
              <w:t xml:space="preserve">I de tilfælde, hvor der er mistanke om kriminelle forhold, der efterforskes af en politimyndighed, opbevares data, indtil politiet har fået udleveret data.  </w:t>
            </w:r>
          </w:p>
          <w:p w14:paraId="778760E5" w14:textId="77777777" w:rsidR="00D24D78" w:rsidRPr="00296B32" w:rsidRDefault="00D24D78" w:rsidP="00296B32">
            <w:pPr>
              <w:spacing w:after="160" w:line="278" w:lineRule="auto"/>
            </w:pPr>
            <w:r w:rsidRPr="00296B32">
              <w:t xml:space="preserve">I visse tilfælde kan det være nødvendigt at opbevare data i længere tid, hvis data indgår i en konkret tvist vedrørende en persons adfærd. I disse tilfælde vil personen blive underrettet særskilt herom.  </w:t>
            </w:r>
          </w:p>
          <w:p w14:paraId="1F9D1E11" w14:textId="77777777" w:rsidR="00D24D78" w:rsidRPr="00296B32" w:rsidRDefault="00D24D78" w:rsidP="00296B32">
            <w:pPr>
              <w:spacing w:after="160" w:line="278" w:lineRule="auto"/>
              <w:rPr>
                <w:b/>
              </w:rPr>
            </w:pPr>
            <w:r w:rsidRPr="00296B32">
              <w:rPr>
                <w:b/>
              </w:rPr>
              <w:t xml:space="preserve">Eventuelle modtagere af dine personoplysninger  </w:t>
            </w:r>
          </w:p>
          <w:p w14:paraId="699722CD" w14:textId="77777777" w:rsidR="00D24D78" w:rsidRPr="00296B32" w:rsidRDefault="00D24D78" w:rsidP="00296B32">
            <w:pPr>
              <w:spacing w:after="160" w:line="278" w:lineRule="auto"/>
            </w:pPr>
            <w:r w:rsidRPr="00296B32">
              <w:t xml:space="preserve">Data kan videregives til politiet i kriminalitetsopklarende øjemed i overensstemmelse med databeskyttelsesforordningens art. 6, stk. 1, litra e, databeskyttelseslovens § 8, stk. 2 eller retshåndhævelseslovens § 9.  </w:t>
            </w:r>
          </w:p>
          <w:p w14:paraId="661F0E41" w14:textId="77777777" w:rsidR="00D24D78" w:rsidRPr="00296B32" w:rsidRDefault="00D24D78" w:rsidP="00296B32">
            <w:pPr>
              <w:spacing w:after="160" w:line="278" w:lineRule="auto"/>
            </w:pPr>
            <w:r w:rsidRPr="00296B32">
              <w:t xml:space="preserve">Data bliver ikke offentliggjort, videregivet eller vist til andre end til politiet, med mindre du har givet dit udtrykkelige samtykke hertil, eller hvis videregivelsen følger af lov.  </w:t>
            </w:r>
          </w:p>
          <w:p w14:paraId="5072B026" w14:textId="77777777" w:rsidR="00D24D78" w:rsidRPr="00296B32" w:rsidRDefault="00D24D78" w:rsidP="00296B32">
            <w:pPr>
              <w:spacing w:after="160" w:line="278" w:lineRule="auto"/>
            </w:pPr>
            <w:r w:rsidRPr="00296B32">
              <w:t xml:space="preserve">Vi gør opmærksom på, at vi anvender </w:t>
            </w:r>
            <w:proofErr w:type="spellStart"/>
            <w:r w:rsidRPr="00296B32">
              <w:t>databehandlere</w:t>
            </w:r>
            <w:proofErr w:type="spellEnd"/>
            <w:r w:rsidRPr="00296B32">
              <w:t xml:space="preserve"> i forbindelse med vores behandling af dine personoplysninger (leverandører af it-systemer). Databehandlerne behandler kun personoplysningerne til brug for den opgave, som de skal udføre for kommunen.  </w:t>
            </w:r>
          </w:p>
          <w:p w14:paraId="5ADC8828" w14:textId="77777777" w:rsidR="00D24D78" w:rsidRPr="00296B32" w:rsidRDefault="00D24D78" w:rsidP="00296B32">
            <w:pPr>
              <w:spacing w:after="160" w:line="278" w:lineRule="auto"/>
            </w:pPr>
            <w:r w:rsidRPr="00296B32">
              <w:lastRenderedPageBreak/>
              <w:t xml:space="preserve"> </w:t>
            </w:r>
          </w:p>
          <w:p w14:paraId="59604504" w14:textId="77777777" w:rsidR="00D24D78" w:rsidRPr="00296B32" w:rsidRDefault="00D24D78" w:rsidP="00296B32">
            <w:pPr>
              <w:spacing w:after="160" w:line="278" w:lineRule="auto"/>
              <w:rPr>
                <w:b/>
              </w:rPr>
            </w:pPr>
            <w:r w:rsidRPr="00296B32">
              <w:rPr>
                <w:b/>
              </w:rPr>
              <w:t xml:space="preserve">Sådan behandler Nyborg Kommune dine personoplysninger i forbindelse med </w:t>
            </w:r>
            <w:proofErr w:type="spellStart"/>
            <w:r w:rsidRPr="00296B32">
              <w:rPr>
                <w:b/>
              </w:rPr>
              <w:t>tvovervågning</w:t>
            </w:r>
            <w:proofErr w:type="spellEnd"/>
            <w:r w:rsidRPr="00296B32">
              <w:rPr>
                <w:b/>
              </w:rPr>
              <w:t xml:space="preserve">  </w:t>
            </w:r>
          </w:p>
          <w:p w14:paraId="5D44862A" w14:textId="77777777" w:rsidR="00D24D78" w:rsidRPr="00296B32" w:rsidRDefault="00D24D78" w:rsidP="00296B32">
            <w:pPr>
              <w:spacing w:after="160" w:line="278" w:lineRule="auto"/>
            </w:pPr>
            <w:r w:rsidRPr="00296B32">
              <w:rPr>
                <w:b/>
              </w:rPr>
              <w:t xml:space="preserve"> </w:t>
            </w:r>
            <w:r w:rsidRPr="00296B32">
              <w:t xml:space="preserve"> </w:t>
            </w:r>
          </w:p>
          <w:p w14:paraId="28DBDFB0" w14:textId="77777777" w:rsidR="00D24D78" w:rsidRPr="00296B32" w:rsidRDefault="00D24D78" w:rsidP="00296B32">
            <w:pPr>
              <w:spacing w:after="160" w:line="278" w:lineRule="auto"/>
            </w:pPr>
            <w:r w:rsidRPr="00296B32">
              <w:t xml:space="preserve">Nyborg Kommune har tv-overvågning på nogle af kommunens lokationer.  Der skiltes altid med, at der er opsat kameraer.  </w:t>
            </w:r>
          </w:p>
          <w:p w14:paraId="16212208" w14:textId="77777777" w:rsidR="00D24D78" w:rsidRPr="00296B32" w:rsidRDefault="00D24D78" w:rsidP="00296B32">
            <w:pPr>
              <w:spacing w:after="160" w:line="278" w:lineRule="auto"/>
            </w:pPr>
            <w:r w:rsidRPr="00296B32">
              <w:t xml:space="preserve">  </w:t>
            </w:r>
          </w:p>
          <w:p w14:paraId="10233E23" w14:textId="77777777" w:rsidR="00D24D78" w:rsidRPr="00296B32" w:rsidRDefault="00D24D78" w:rsidP="00296B32">
            <w:pPr>
              <w:spacing w:after="160" w:line="278" w:lineRule="auto"/>
            </w:pPr>
            <w:r w:rsidRPr="00296B32">
              <w:t xml:space="preserve">Når kommunen har tv-overvågning, vil du som ansat blive optaget på video, hvis du opholder dig de steder, hvor der tv-overvåges.  </w:t>
            </w:r>
          </w:p>
          <w:p w14:paraId="33138527" w14:textId="77777777" w:rsidR="00D24D78" w:rsidRPr="00296B32" w:rsidRDefault="00D24D78" w:rsidP="00296B32">
            <w:pPr>
              <w:spacing w:after="160" w:line="278" w:lineRule="auto"/>
            </w:pPr>
            <w:r w:rsidRPr="00296B32">
              <w:t xml:space="preserve">  </w:t>
            </w:r>
          </w:p>
          <w:p w14:paraId="0EE80B1A" w14:textId="77777777" w:rsidR="00D24D78" w:rsidRPr="00296B32" w:rsidRDefault="00D24D78" w:rsidP="00296B32">
            <w:pPr>
              <w:spacing w:after="160" w:line="278" w:lineRule="auto"/>
            </w:pPr>
            <w:r w:rsidRPr="00296B32">
              <w:t xml:space="preserve">Derfor skal Nyborg Kommune efter reglerne i databeskyttelsesforordningen give dig en række oplysninger. Vi skal bl.a. orientere dig om, hvordan vi behandler dine personoplysninger, og hvilke særlige rettigheder du har, når vi behandler personoplysninger om dig. Derfor sender vi denne skrivelse til dig.   </w:t>
            </w:r>
          </w:p>
          <w:p w14:paraId="76FEA76E" w14:textId="77777777" w:rsidR="00D24D78" w:rsidRPr="00296B32" w:rsidRDefault="00D24D78" w:rsidP="00296B32">
            <w:pPr>
              <w:spacing w:after="160" w:line="278" w:lineRule="auto"/>
            </w:pPr>
            <w:r w:rsidRPr="00296B32">
              <w:t xml:space="preserve">  </w:t>
            </w:r>
          </w:p>
          <w:p w14:paraId="226A0FA3" w14:textId="77777777" w:rsidR="00D24D78" w:rsidRPr="00296B32" w:rsidRDefault="00D24D78" w:rsidP="00296B32">
            <w:pPr>
              <w:spacing w:after="160" w:line="278" w:lineRule="auto"/>
            </w:pPr>
            <w:r w:rsidRPr="00296B32">
              <w:t xml:space="preserve">Skrivelsen er alene til orientering. Vi anbefaler, at du læser skrivelsen, så du kender dine rettigheder.   </w:t>
            </w:r>
          </w:p>
          <w:p w14:paraId="59E6B09D" w14:textId="77777777" w:rsidR="00D24D78" w:rsidRPr="00296B32" w:rsidRDefault="00D24D78" w:rsidP="00296B32">
            <w:pPr>
              <w:spacing w:after="160" w:line="278" w:lineRule="auto"/>
            </w:pPr>
            <w:r w:rsidRPr="00296B32">
              <w:t xml:space="preserve">  </w:t>
            </w:r>
          </w:p>
          <w:p w14:paraId="02124D0F" w14:textId="77777777" w:rsidR="00D24D78" w:rsidRPr="00296B32" w:rsidRDefault="00D24D78" w:rsidP="00296B32">
            <w:pPr>
              <w:spacing w:after="160" w:line="278" w:lineRule="auto"/>
              <w:rPr>
                <w:b/>
              </w:rPr>
            </w:pPr>
            <w:r w:rsidRPr="00296B32">
              <w:rPr>
                <w:b/>
              </w:rPr>
              <w:t xml:space="preserve">Tv-overvågning  </w:t>
            </w:r>
          </w:p>
          <w:p w14:paraId="1322D9A5" w14:textId="77777777" w:rsidR="00D24D78" w:rsidRPr="00296B32" w:rsidRDefault="00D24D78" w:rsidP="00296B32">
            <w:pPr>
              <w:spacing w:after="160" w:line="278" w:lineRule="auto"/>
            </w:pPr>
            <w:r w:rsidRPr="00296B32">
              <w:t xml:space="preserve">Formålet med tv-overvågningen er ikke en overvågning af ansatte, men derimod et tiltag i kommunens risikostyring, som dels øger sikkerheden for kommunens ansatte og borgere, og dels beskytter kommunens bygninger og løsøre.  </w:t>
            </w:r>
          </w:p>
          <w:p w14:paraId="3B045454" w14:textId="12612D23" w:rsidR="00D24D78" w:rsidRPr="00296B32" w:rsidRDefault="00D24D78" w:rsidP="00296B32">
            <w:pPr>
              <w:spacing w:after="160" w:line="278" w:lineRule="auto"/>
            </w:pPr>
            <w:r w:rsidRPr="00296B32">
              <w:t xml:space="preserve">Der skal altid skiltes med tv-overvågning, og ansatte skal orienteres forud for opsætning af </w:t>
            </w:r>
            <w:proofErr w:type="spellStart"/>
            <w:r w:rsidRPr="00296B32">
              <w:t>tvovervågning</w:t>
            </w:r>
            <w:proofErr w:type="spellEnd"/>
            <w:r w:rsidRPr="00296B32">
              <w:t xml:space="preserve">. Der er udarbejdet en oversigt over alle steder i kommunale bygninger, hvor der anvendes tv-overvågning. Oversigten opdateres løbende og kan findes på intranettet </w:t>
            </w:r>
            <w:hyperlink r:id="rId29" w:history="1">
              <w:r w:rsidRPr="00296B32">
                <w:rPr>
                  <w:rStyle w:val="Hyperlink"/>
                </w:rPr>
                <w:t>he</w:t>
              </w:r>
            </w:hyperlink>
            <w:hyperlink r:id="rId30" w:history="1">
              <w:r w:rsidRPr="00296B32">
                <w:rPr>
                  <w:rStyle w:val="Hyperlink"/>
                </w:rPr>
                <w:t>r</w:t>
              </w:r>
            </w:hyperlink>
            <w:hyperlink r:id="rId31" w:history="1">
              <w:r w:rsidRPr="00296B32">
                <w:rPr>
                  <w:rStyle w:val="Hyperlink"/>
                </w:rPr>
                <w:t xml:space="preserve">  </w:t>
              </w:r>
            </w:hyperlink>
          </w:p>
          <w:p w14:paraId="3023ECA3" w14:textId="77777777" w:rsidR="00D24D78" w:rsidRPr="00296B32" w:rsidRDefault="00D24D78" w:rsidP="00296B32">
            <w:pPr>
              <w:spacing w:after="160" w:line="278" w:lineRule="auto"/>
            </w:pPr>
            <w:r w:rsidRPr="00296B32">
              <w:t xml:space="preserve">Optagelserne gennemses kun, hvis der er konkret begrundet mistanke om et ulovligt forhold eller en tjenstlig forseelse.  </w:t>
            </w:r>
          </w:p>
          <w:p w14:paraId="6D3A060C" w14:textId="77777777" w:rsidR="00D24D78" w:rsidRPr="00296B32" w:rsidRDefault="00D24D78" w:rsidP="00296B32">
            <w:pPr>
              <w:spacing w:after="160" w:line="278" w:lineRule="auto"/>
            </w:pPr>
            <w:r w:rsidRPr="00296B32">
              <w:t xml:space="preserve">Der kan dog gennemføres regelmæssig kontrol af, om systemet virker.   </w:t>
            </w:r>
          </w:p>
          <w:p w14:paraId="6606FC95" w14:textId="77777777" w:rsidR="00D24D78" w:rsidRPr="00296B32" w:rsidRDefault="00D24D78" w:rsidP="00296B32">
            <w:pPr>
              <w:spacing w:after="160" w:line="278" w:lineRule="auto"/>
            </w:pPr>
            <w:r w:rsidRPr="00296B32">
              <w:t xml:space="preserve">Der foretages ikke stikprøvekontroller af tv-optagelserne. Hvis der indføres stikprøvekontroller af loggen, vil alle ansatte forinden blive varslet herom i medfør af Aftale om kontrolforanstaltninger indgået mellem KL og Forhandlingsfællesskabet.  </w:t>
            </w:r>
          </w:p>
          <w:p w14:paraId="3514D4A5" w14:textId="77777777" w:rsidR="00D24D78" w:rsidRPr="00296B32" w:rsidRDefault="00D24D78" w:rsidP="00296B32">
            <w:pPr>
              <w:spacing w:after="160" w:line="278" w:lineRule="auto"/>
            </w:pPr>
            <w:r w:rsidRPr="00296B32">
              <w:t xml:space="preserve">  </w:t>
            </w:r>
          </w:p>
          <w:p w14:paraId="7B2E82B9" w14:textId="77777777" w:rsidR="00D24D78" w:rsidRPr="00296B32" w:rsidRDefault="00D24D78" w:rsidP="00296B32">
            <w:pPr>
              <w:spacing w:after="160" w:line="278" w:lineRule="auto"/>
              <w:rPr>
                <w:b/>
              </w:rPr>
            </w:pPr>
            <w:r w:rsidRPr="00296B32">
              <w:rPr>
                <w:b/>
              </w:rPr>
              <w:lastRenderedPageBreak/>
              <w:t xml:space="preserve">Formålet med behandlingen af dine personoplysninger  </w:t>
            </w:r>
          </w:p>
          <w:p w14:paraId="4259E9AB" w14:textId="77777777" w:rsidR="00D24D78" w:rsidRPr="00296B32" w:rsidRDefault="00D24D78" w:rsidP="00296B32">
            <w:pPr>
              <w:numPr>
                <w:ilvl w:val="0"/>
                <w:numId w:val="4"/>
              </w:numPr>
              <w:spacing w:after="160" w:line="278" w:lineRule="auto"/>
            </w:pPr>
            <w:r w:rsidRPr="00296B32">
              <w:t xml:space="preserve">At forebygge kriminalitet såsom tyveri og hærværk,  </w:t>
            </w:r>
          </w:p>
          <w:p w14:paraId="0E6625B5" w14:textId="77777777" w:rsidR="00D24D78" w:rsidRPr="00296B32" w:rsidRDefault="00D24D78" w:rsidP="00296B32">
            <w:pPr>
              <w:numPr>
                <w:ilvl w:val="0"/>
                <w:numId w:val="4"/>
              </w:numPr>
              <w:spacing w:after="160" w:line="278" w:lineRule="auto"/>
            </w:pPr>
            <w:r w:rsidRPr="00296B32">
              <w:t xml:space="preserve">At øge tryghed for de personer, der færdes i det tv-overvågede område  </w:t>
            </w:r>
          </w:p>
          <w:p w14:paraId="7FC14965" w14:textId="77777777" w:rsidR="00D24D78" w:rsidRPr="00296B32" w:rsidRDefault="00D24D78" w:rsidP="00296B32">
            <w:pPr>
              <w:numPr>
                <w:ilvl w:val="0"/>
                <w:numId w:val="4"/>
              </w:numPr>
              <w:spacing w:after="160" w:line="278" w:lineRule="auto"/>
            </w:pPr>
            <w:r w:rsidRPr="00296B32">
              <w:t xml:space="preserve">At opklare kriminalitet og grove sikkerhedsbrud.  </w:t>
            </w:r>
          </w:p>
          <w:p w14:paraId="3529B42F" w14:textId="77777777" w:rsidR="00D24D78" w:rsidRPr="00296B32" w:rsidRDefault="00D24D78" w:rsidP="00296B32">
            <w:pPr>
              <w:spacing w:after="160" w:line="278" w:lineRule="auto"/>
            </w:pPr>
            <w:r w:rsidRPr="00296B32">
              <w:rPr>
                <w:b/>
              </w:rPr>
              <w:t xml:space="preserve"> </w:t>
            </w:r>
            <w:r w:rsidRPr="00296B32">
              <w:t xml:space="preserve"> </w:t>
            </w:r>
          </w:p>
          <w:p w14:paraId="1BF238BB" w14:textId="77777777" w:rsidR="00D24D78" w:rsidRPr="00296B32" w:rsidRDefault="00D24D78" w:rsidP="00296B32">
            <w:pPr>
              <w:spacing w:after="160" w:line="278" w:lineRule="auto"/>
              <w:rPr>
                <w:b/>
              </w:rPr>
            </w:pPr>
            <w:r w:rsidRPr="00296B32">
              <w:rPr>
                <w:b/>
              </w:rPr>
              <w:t xml:space="preserve">Hvilke personoplysninger behandler vi  </w:t>
            </w:r>
          </w:p>
          <w:p w14:paraId="3677269D" w14:textId="77777777" w:rsidR="00D24D78" w:rsidRPr="00296B32" w:rsidRDefault="00D24D78" w:rsidP="00296B32">
            <w:pPr>
              <w:spacing w:after="160" w:line="278" w:lineRule="auto"/>
            </w:pPr>
            <w:r w:rsidRPr="00296B32">
              <w:t xml:space="preserve">Vi behandler oplysninger om dig i det omfang, de fremgår af optagelserne fra det tv-overvågede område. Det kan omfatte:  </w:t>
            </w:r>
          </w:p>
          <w:p w14:paraId="14113638" w14:textId="77777777" w:rsidR="00D24D78" w:rsidRPr="00296B32" w:rsidRDefault="00D24D78" w:rsidP="00296B32">
            <w:pPr>
              <w:numPr>
                <w:ilvl w:val="0"/>
                <w:numId w:val="5"/>
              </w:numPr>
              <w:spacing w:after="160" w:line="278" w:lineRule="auto"/>
            </w:pPr>
            <w:r w:rsidRPr="00296B32">
              <w:t xml:space="preserve">Almindelige personoplysninger såsom tidspunkt for ophold på det tv-overvågede område.  </w:t>
            </w:r>
          </w:p>
          <w:p w14:paraId="7359CC5F" w14:textId="77777777" w:rsidR="00D24D78" w:rsidRPr="00296B32" w:rsidRDefault="00D24D78" w:rsidP="00296B32">
            <w:pPr>
              <w:numPr>
                <w:ilvl w:val="0"/>
                <w:numId w:val="5"/>
              </w:numPr>
              <w:spacing w:after="160" w:line="278" w:lineRule="auto"/>
            </w:pPr>
            <w:r w:rsidRPr="00296B32">
              <w:t xml:space="preserve">Strafbare forhold og lovovertrædelser, hvis du udfører kriminelle handlinger på optagelserne.  </w:t>
            </w:r>
          </w:p>
          <w:p w14:paraId="57024408" w14:textId="77777777" w:rsidR="00D24D78" w:rsidRPr="00296B32" w:rsidRDefault="00D24D78" w:rsidP="00296B32">
            <w:pPr>
              <w:spacing w:after="160" w:line="278" w:lineRule="auto"/>
            </w:pPr>
            <w:r w:rsidRPr="00296B32">
              <w:t xml:space="preserve"> </w:t>
            </w:r>
          </w:p>
          <w:p w14:paraId="0CF8D9ED" w14:textId="77777777" w:rsidR="00D24D78" w:rsidRPr="00296B32" w:rsidRDefault="00D24D78" w:rsidP="00296B32">
            <w:pPr>
              <w:spacing w:after="160" w:line="278" w:lineRule="auto"/>
            </w:pPr>
            <w:r w:rsidRPr="00296B32">
              <w:t xml:space="preserve"> </w:t>
            </w:r>
          </w:p>
          <w:p w14:paraId="41CD059B" w14:textId="77777777" w:rsidR="00D24D78" w:rsidRPr="00296B32" w:rsidRDefault="00D24D78" w:rsidP="00296B32">
            <w:pPr>
              <w:spacing w:after="160" w:line="278" w:lineRule="auto"/>
            </w:pPr>
            <w:r w:rsidRPr="00296B32">
              <w:t xml:space="preserve">Behandlingens varighed  </w:t>
            </w:r>
          </w:p>
          <w:p w14:paraId="715CE119" w14:textId="77777777" w:rsidR="00D24D78" w:rsidRPr="00296B32" w:rsidRDefault="00D24D78" w:rsidP="00296B32">
            <w:pPr>
              <w:spacing w:after="160" w:line="278" w:lineRule="auto"/>
            </w:pPr>
            <w:r w:rsidRPr="00296B32">
              <w:t xml:space="preserve">Billedoptagelser fra tv-overvågning slettes automatisk senest efter 30 dage.   </w:t>
            </w:r>
          </w:p>
          <w:p w14:paraId="13347B77" w14:textId="77777777" w:rsidR="00D24D78" w:rsidRPr="00296B32" w:rsidRDefault="00D24D78" w:rsidP="00296B32">
            <w:pPr>
              <w:spacing w:after="160" w:line="278" w:lineRule="auto"/>
            </w:pPr>
            <w:r w:rsidRPr="00296B32">
              <w:t xml:space="preserve">Backup af overvågningsmaterialet slettes samtidig med det originale materiale.   </w:t>
            </w:r>
          </w:p>
          <w:p w14:paraId="5F712F9D" w14:textId="77777777" w:rsidR="00D24D78" w:rsidRPr="00296B32" w:rsidRDefault="00D24D78" w:rsidP="00296B32">
            <w:pPr>
              <w:spacing w:after="160" w:line="278" w:lineRule="auto"/>
            </w:pPr>
            <w:r w:rsidRPr="00296B32">
              <w:t xml:space="preserve">I de tilfælde, hvor der er mistanke om kriminelle forhold, der efterforskes af en politimyndighed, opbevares data, indtil politiet har fået udleveret data.  </w:t>
            </w:r>
          </w:p>
          <w:p w14:paraId="143C7A65" w14:textId="77777777" w:rsidR="00D24D78" w:rsidRPr="00296B32" w:rsidRDefault="00D24D78" w:rsidP="00296B32">
            <w:pPr>
              <w:spacing w:after="160" w:line="278" w:lineRule="auto"/>
            </w:pPr>
            <w:r w:rsidRPr="00296B32">
              <w:t xml:space="preserve">I visse tilfælde kan det være nødvendigt at opbevare optagelser i længere tid, hvis optagelsen indgår i en konkret tvist vedrørende en persons adfærd. I disse tilfælde vil personen blive underrettet særskilt herom.  </w:t>
            </w:r>
          </w:p>
          <w:p w14:paraId="6F303ECB" w14:textId="77777777" w:rsidR="00D24D78" w:rsidRPr="00296B32" w:rsidRDefault="00D24D78" w:rsidP="00296B32">
            <w:pPr>
              <w:spacing w:after="160" w:line="278" w:lineRule="auto"/>
            </w:pPr>
            <w:r w:rsidRPr="00296B32">
              <w:rPr>
                <w:b/>
              </w:rPr>
              <w:t xml:space="preserve"> </w:t>
            </w:r>
            <w:r w:rsidRPr="00296B32">
              <w:t xml:space="preserve"> </w:t>
            </w:r>
          </w:p>
          <w:p w14:paraId="28E5E43D" w14:textId="77777777" w:rsidR="00D24D78" w:rsidRPr="00296B32" w:rsidRDefault="00D24D78" w:rsidP="00296B32">
            <w:pPr>
              <w:spacing w:after="160" w:line="278" w:lineRule="auto"/>
              <w:rPr>
                <w:b/>
              </w:rPr>
            </w:pPr>
            <w:r w:rsidRPr="00296B32">
              <w:rPr>
                <w:b/>
              </w:rPr>
              <w:t xml:space="preserve">Eventuelle modtagere af dine personoplysninger  </w:t>
            </w:r>
          </w:p>
          <w:p w14:paraId="1671C09E" w14:textId="77777777" w:rsidR="00D24D78" w:rsidRPr="00296B32" w:rsidRDefault="00D24D78" w:rsidP="00296B32">
            <w:pPr>
              <w:spacing w:after="160" w:line="278" w:lineRule="auto"/>
            </w:pPr>
            <w:r w:rsidRPr="00296B32">
              <w:t xml:space="preserve">Optagelserne kan videregives til politiet i kriminalitetsopklarende øjemed i overensstemmelse med tv-overvågningslovens § 4 c.  </w:t>
            </w:r>
          </w:p>
          <w:p w14:paraId="24F739AD" w14:textId="77777777" w:rsidR="00D24D78" w:rsidRPr="00296B32" w:rsidRDefault="00D24D78" w:rsidP="00296B32">
            <w:pPr>
              <w:spacing w:after="160" w:line="278" w:lineRule="auto"/>
            </w:pPr>
            <w:r w:rsidRPr="00296B32">
              <w:t xml:space="preserve">Optagelserne bliver ikke offentliggjort, videregivet eller vist til andre end til politiet, med mindre du har givet dit udtrykkelige samtykke hertil, eller hvis videregivelsen følger af lov.  </w:t>
            </w:r>
          </w:p>
          <w:p w14:paraId="3B6C783E" w14:textId="77777777" w:rsidR="00D24D78" w:rsidRPr="00296B32" w:rsidRDefault="00D24D78" w:rsidP="00296B32">
            <w:pPr>
              <w:spacing w:after="160" w:line="278" w:lineRule="auto"/>
            </w:pPr>
            <w:r w:rsidRPr="00296B32">
              <w:lastRenderedPageBreak/>
              <w:t xml:space="preserve">Vi gør opmærksom på, at vi kan anvende </w:t>
            </w:r>
            <w:proofErr w:type="spellStart"/>
            <w:r w:rsidRPr="00296B32">
              <w:t>databehandlere</w:t>
            </w:r>
            <w:proofErr w:type="spellEnd"/>
            <w:r w:rsidRPr="00296B32">
              <w:t xml:space="preserve"> i forbindelse med vores behandling af dine personoplysninger (leverandører af it-systemer). Databehandlerne behandler kun   </w:t>
            </w:r>
          </w:p>
          <w:p w14:paraId="4B4DA68F" w14:textId="77777777" w:rsidR="00D24D78" w:rsidRPr="00296B32" w:rsidRDefault="00D24D78" w:rsidP="00296B32">
            <w:pPr>
              <w:spacing w:after="160" w:line="278" w:lineRule="auto"/>
            </w:pPr>
            <w:r w:rsidRPr="00296B32">
              <w:t xml:space="preserve"> </w:t>
            </w:r>
          </w:p>
          <w:p w14:paraId="7CFB9316" w14:textId="77777777" w:rsidR="00D24D78" w:rsidRPr="00296B32" w:rsidRDefault="00D24D78" w:rsidP="00296B32">
            <w:pPr>
              <w:spacing w:after="160" w:line="278" w:lineRule="auto"/>
              <w:rPr>
                <w:b/>
              </w:rPr>
            </w:pPr>
            <w:r w:rsidRPr="00296B32">
              <w:rPr>
                <w:b/>
              </w:rPr>
              <w:t xml:space="preserve">Sådan behandler Nyborg Kommune dine personoplysninger i brug af </w:t>
            </w:r>
            <w:proofErr w:type="spellStart"/>
            <w:r w:rsidRPr="00296B32">
              <w:rPr>
                <w:b/>
              </w:rPr>
              <w:t>MitID</w:t>
            </w:r>
            <w:proofErr w:type="spellEnd"/>
            <w:r w:rsidRPr="00296B32">
              <w:rPr>
                <w:b/>
              </w:rPr>
              <w:t xml:space="preserve">: </w:t>
            </w:r>
          </w:p>
          <w:p w14:paraId="5A46BCB6" w14:textId="77777777" w:rsidR="00D24D78" w:rsidRPr="00296B32" w:rsidRDefault="00D24D78" w:rsidP="00296B32">
            <w:pPr>
              <w:spacing w:after="160" w:line="278" w:lineRule="auto"/>
            </w:pPr>
            <w:r w:rsidRPr="00296B32">
              <w:t xml:space="preserve"> </w:t>
            </w:r>
          </w:p>
          <w:p w14:paraId="66C2668F" w14:textId="2CEDA4F1" w:rsidR="00D24D78" w:rsidRPr="00296B32" w:rsidRDefault="00D24D78" w:rsidP="00296B32">
            <w:pPr>
              <w:spacing w:after="160" w:line="278" w:lineRule="auto"/>
            </w:pPr>
            <w:r w:rsidRPr="00296B32">
              <w:t xml:space="preserve">I Nyborg Kommune anvender ansatte eget </w:t>
            </w:r>
            <w:proofErr w:type="spellStart"/>
            <w:r w:rsidRPr="00296B32">
              <w:t>MitID</w:t>
            </w:r>
            <w:proofErr w:type="spellEnd"/>
            <w:r w:rsidRPr="00296B32">
              <w:t xml:space="preserve"> til at administrere adgangskoder og adgange til bestemte tekniske fagløsninger. Ved brug af din personlige </w:t>
            </w:r>
            <w:proofErr w:type="spellStart"/>
            <w:r w:rsidRPr="00296B32">
              <w:t>MitID</w:t>
            </w:r>
            <w:proofErr w:type="spellEnd"/>
            <w:r w:rsidRPr="00296B32">
              <w:t xml:space="preserve"> har du derfor fuld egenkontrol over adgangskoder og </w:t>
            </w:r>
            <w:proofErr w:type="spellStart"/>
            <w:r w:rsidRPr="00296B32">
              <w:t>multi</w:t>
            </w:r>
            <w:proofErr w:type="spellEnd"/>
            <w:r w:rsidRPr="00296B32">
              <w:t xml:space="preserve">-faktor-autorisation. Løsningen skal sikre større teknisk sikkerhed og gennemsigtighed for de ansatte i Nyborg Kommune. Anvend </w:t>
            </w:r>
            <w:hyperlink r:id="rId32" w:history="1">
              <w:r w:rsidRPr="00296B32">
                <w:rPr>
                  <w:rStyle w:val="Hyperlink"/>
                </w:rPr>
                <w:t>www.adgang.nyborg.dk</w:t>
              </w:r>
            </w:hyperlink>
            <w:hyperlink r:id="rId33" w:history="1">
              <w:r w:rsidRPr="00296B32">
                <w:rPr>
                  <w:rStyle w:val="Hyperlink"/>
                </w:rPr>
                <w:t xml:space="preserve"> </w:t>
              </w:r>
            </w:hyperlink>
            <w:r w:rsidRPr="00296B32">
              <w:t xml:space="preserve">til at administrere dine koder ved brug af </w:t>
            </w:r>
            <w:proofErr w:type="spellStart"/>
            <w:r w:rsidRPr="00296B32">
              <w:t>MitID</w:t>
            </w:r>
            <w:proofErr w:type="spellEnd"/>
            <w:r w:rsidRPr="00296B32">
              <w:t xml:space="preserve">. I forbindelse med brugen af </w:t>
            </w:r>
            <w:proofErr w:type="spellStart"/>
            <w:r w:rsidRPr="00296B32">
              <w:t>MitID</w:t>
            </w:r>
            <w:proofErr w:type="spellEnd"/>
            <w:r w:rsidRPr="00296B32">
              <w:t xml:space="preserve"> accepterer du Nyborg Kommunes betingelser herfor. </w:t>
            </w:r>
          </w:p>
          <w:p w14:paraId="4AE570FD" w14:textId="77777777" w:rsidR="00D24D78" w:rsidRPr="00296B32" w:rsidRDefault="00D24D78" w:rsidP="00296B32">
            <w:pPr>
              <w:spacing w:after="160" w:line="278" w:lineRule="auto"/>
            </w:pPr>
            <w:r w:rsidRPr="00296B32">
              <w:t xml:space="preserve"> </w:t>
            </w:r>
          </w:p>
          <w:p w14:paraId="5F2C691C" w14:textId="77777777" w:rsidR="00D24D78" w:rsidRPr="00296B32" w:rsidRDefault="00D24D78" w:rsidP="00296B32">
            <w:pPr>
              <w:spacing w:after="160" w:line="278" w:lineRule="auto"/>
            </w:pPr>
            <w:r w:rsidRPr="00296B32">
              <w:t xml:space="preserve">Tre gange årligt vil du blive bedt om at opdatere din adgangskode ved brug af </w:t>
            </w:r>
            <w:proofErr w:type="spellStart"/>
            <w:r w:rsidRPr="00296B32">
              <w:t>MitID</w:t>
            </w:r>
            <w:proofErr w:type="spellEnd"/>
            <w:r w:rsidRPr="00296B32">
              <w:t xml:space="preserve">. Nyborg Kommune opbevarer og behandler dine personoplysninger så længe det er nødvendigt for din ansættelse. </w:t>
            </w:r>
          </w:p>
          <w:p w14:paraId="45C930C9" w14:textId="77777777" w:rsidR="00D24D78" w:rsidRPr="00296B32" w:rsidRDefault="00D24D78" w:rsidP="00296B32">
            <w:pPr>
              <w:spacing w:after="160" w:line="278" w:lineRule="auto"/>
            </w:pPr>
            <w:r w:rsidRPr="00296B32">
              <w:t xml:space="preserve"> </w:t>
            </w:r>
          </w:p>
          <w:p w14:paraId="52617226" w14:textId="77777777" w:rsidR="00D24D78" w:rsidRPr="00296B32" w:rsidRDefault="00D24D78" w:rsidP="00296B32">
            <w:pPr>
              <w:spacing w:after="160" w:line="278" w:lineRule="auto"/>
            </w:pPr>
            <w:r w:rsidRPr="00296B32">
              <w:t xml:space="preserve">• Ved anvendelse af </w:t>
            </w:r>
            <w:proofErr w:type="spellStart"/>
            <w:r w:rsidRPr="00296B32">
              <w:t>MitID</w:t>
            </w:r>
            <w:proofErr w:type="spellEnd"/>
            <w:r w:rsidRPr="00296B32">
              <w:t xml:space="preserve"> behandler Nyborg Kommune dit navn, fødselsdato, CPR-nr., alias i </w:t>
            </w:r>
            <w:proofErr w:type="spellStart"/>
            <w:r w:rsidRPr="00296B32">
              <w:t>MitID</w:t>
            </w:r>
            <w:proofErr w:type="spellEnd"/>
            <w:r w:rsidRPr="00296B32">
              <w:t xml:space="preserve">., e-mailadresse, telefonnummer. Indsamlingen af disse oplysninger sker direkte fra dig. Behandlingen sker i overensstemmelse med databeskyttelsesforordningens art. 6, stk. 1, litra e og databeskyttelseslovens § 11, stk. 1. I forbindelse med brugen af </w:t>
            </w:r>
            <w:proofErr w:type="spellStart"/>
            <w:r w:rsidRPr="00296B32">
              <w:t>MItID</w:t>
            </w:r>
            <w:proofErr w:type="spellEnd"/>
            <w:r w:rsidRPr="00296B32">
              <w:t xml:space="preserve"> behandles dine personoplysninger af Digitaliseringsstyrelsen, Nets </w:t>
            </w:r>
            <w:proofErr w:type="spellStart"/>
            <w:r w:rsidRPr="00296B32">
              <w:t>DanID</w:t>
            </w:r>
            <w:proofErr w:type="spellEnd"/>
            <w:r w:rsidRPr="00296B32">
              <w:t xml:space="preserve"> A/S, Erhvervsstyrelsen. </w:t>
            </w:r>
          </w:p>
          <w:p w14:paraId="7F65018E" w14:textId="77777777" w:rsidR="00D24D78" w:rsidRPr="00296B32" w:rsidRDefault="00D24D78" w:rsidP="00296B32">
            <w:pPr>
              <w:spacing w:after="160" w:line="278" w:lineRule="auto"/>
            </w:pPr>
            <w:r w:rsidRPr="00296B32">
              <w:t xml:space="preserve"> </w:t>
            </w:r>
          </w:p>
          <w:p w14:paraId="60F9980C" w14:textId="77777777" w:rsidR="00D24D78" w:rsidRDefault="00D24D78"/>
          <w:p w14:paraId="29A53CEE" w14:textId="77777777" w:rsidR="00477E83" w:rsidRPr="00D24D78" w:rsidRDefault="00477E83" w:rsidP="00043752"/>
        </w:tc>
      </w:tr>
    </w:tbl>
    <w:p w14:paraId="1E8A2300" w14:textId="77777777" w:rsidR="00477E83" w:rsidRPr="00D24D78" w:rsidRDefault="00477E83" w:rsidP="00477E83">
      <w:pPr>
        <w:spacing w:line="20" w:lineRule="exact"/>
      </w:pPr>
    </w:p>
    <w:p w14:paraId="346D6921" w14:textId="77777777" w:rsidR="00477E83" w:rsidRPr="00D24D78" w:rsidRDefault="00477E83" w:rsidP="00477E83">
      <w:pPr>
        <w:spacing w:line="20" w:lineRule="exact"/>
      </w:pPr>
    </w:p>
    <w:p w14:paraId="2FFB14F3" w14:textId="77777777" w:rsidR="00477E83" w:rsidRPr="00D24D78" w:rsidRDefault="00477E83" w:rsidP="00477E83">
      <w:pPr>
        <w:spacing w:line="20" w:lineRule="exact"/>
      </w:pPr>
    </w:p>
    <w:p w14:paraId="4094287A" w14:textId="77777777" w:rsidR="00D04A71" w:rsidRPr="00D24D78" w:rsidRDefault="00D04A71" w:rsidP="00FB0C95"/>
    <w:sectPr w:rsidR="00D04A71" w:rsidRPr="00D24D78" w:rsidSect="002D3497">
      <w:headerReference w:type="even" r:id="rId34"/>
      <w:headerReference w:type="default" r:id="rId35"/>
      <w:footerReference w:type="even" r:id="rId36"/>
      <w:footerReference w:type="default" r:id="rId37"/>
      <w:headerReference w:type="first" r:id="rId38"/>
      <w:footerReference w:type="first" r:id="rId39"/>
      <w:pgSz w:w="11906" w:h="16838" w:code="9"/>
      <w:pgMar w:top="1389" w:right="3402" w:bottom="851" w:left="1304" w:header="425"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9DFAF" w14:textId="77777777" w:rsidR="00D24D78" w:rsidRPr="00D24D78" w:rsidRDefault="00D24D78" w:rsidP="00291C7F">
      <w:r w:rsidRPr="00D24D78">
        <w:separator/>
      </w:r>
    </w:p>
    <w:p w14:paraId="7CD706AD" w14:textId="77777777" w:rsidR="00D24D78" w:rsidRPr="00D24D78" w:rsidRDefault="00D24D78"/>
  </w:endnote>
  <w:endnote w:type="continuationSeparator" w:id="0">
    <w:p w14:paraId="7B948B0F" w14:textId="77777777" w:rsidR="00D24D78" w:rsidRPr="00D24D78" w:rsidRDefault="00D24D78" w:rsidP="00291C7F">
      <w:r w:rsidRPr="00D24D78">
        <w:continuationSeparator/>
      </w:r>
    </w:p>
    <w:p w14:paraId="0CA7B118" w14:textId="77777777" w:rsidR="00D24D78" w:rsidRPr="00D24D78" w:rsidRDefault="00D24D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F7C6D" w14:textId="77777777" w:rsidR="00D24D78" w:rsidRDefault="00D24D78">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07A49" w14:textId="77777777" w:rsidR="00BC2F6A" w:rsidRPr="00D24D78" w:rsidRDefault="0021575B" w:rsidP="0021575B">
    <w:pPr>
      <w:pStyle w:val="Sidefod"/>
      <w:ind w:right="-1872"/>
      <w:jc w:val="right"/>
    </w:pPr>
    <w:r w:rsidRPr="00D24D78">
      <w:rPr>
        <w:sz w:val="20"/>
        <w:szCs w:val="20"/>
      </w:rPr>
      <w:fldChar w:fldCharType="begin"/>
    </w:r>
    <w:r w:rsidRPr="00D24D78">
      <w:rPr>
        <w:sz w:val="20"/>
        <w:szCs w:val="20"/>
      </w:rPr>
      <w:instrText xml:space="preserve"> PAGE  \* Arabic  \* MERGEFORMAT </w:instrText>
    </w:r>
    <w:r w:rsidRPr="00D24D78">
      <w:rPr>
        <w:sz w:val="20"/>
        <w:szCs w:val="20"/>
      </w:rPr>
      <w:fldChar w:fldCharType="separate"/>
    </w:r>
    <w:r w:rsidRPr="00D24D78">
      <w:rPr>
        <w:sz w:val="20"/>
        <w:szCs w:val="20"/>
      </w:rPr>
      <w:t>2</w:t>
    </w:r>
    <w:r w:rsidRPr="00D24D78">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24A14" w14:textId="77777777" w:rsidR="009D4522" w:rsidRPr="00D24D78" w:rsidRDefault="0021575B" w:rsidP="0021575B">
    <w:pPr>
      <w:pStyle w:val="Sidefod"/>
      <w:ind w:right="-1872"/>
      <w:jc w:val="right"/>
    </w:pPr>
    <w:r w:rsidRPr="00D24D78">
      <w:rPr>
        <w:sz w:val="20"/>
        <w:szCs w:val="20"/>
      </w:rPr>
      <w:fldChar w:fldCharType="begin"/>
    </w:r>
    <w:r w:rsidRPr="00D24D78">
      <w:rPr>
        <w:sz w:val="20"/>
        <w:szCs w:val="20"/>
      </w:rPr>
      <w:instrText xml:space="preserve"> PAGE  \* Arabic  \* MERGEFORMAT </w:instrText>
    </w:r>
    <w:r w:rsidRPr="00D24D78">
      <w:rPr>
        <w:sz w:val="20"/>
        <w:szCs w:val="20"/>
      </w:rPr>
      <w:fldChar w:fldCharType="separate"/>
    </w:r>
    <w:r w:rsidRPr="00D24D78">
      <w:rPr>
        <w:sz w:val="20"/>
        <w:szCs w:val="20"/>
      </w:rPr>
      <w:t>1</w:t>
    </w:r>
    <w:r w:rsidRPr="00D24D78">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F06CE" w14:textId="77777777" w:rsidR="00D24D78" w:rsidRPr="00D24D78" w:rsidRDefault="00D24D78" w:rsidP="00291C7F">
      <w:r w:rsidRPr="00D24D78">
        <w:separator/>
      </w:r>
    </w:p>
    <w:p w14:paraId="6D04DB49" w14:textId="77777777" w:rsidR="00D24D78" w:rsidRPr="00D24D78" w:rsidRDefault="00D24D78"/>
  </w:footnote>
  <w:footnote w:type="continuationSeparator" w:id="0">
    <w:p w14:paraId="0F3F847A" w14:textId="77777777" w:rsidR="00D24D78" w:rsidRPr="00D24D78" w:rsidRDefault="00D24D78" w:rsidP="00291C7F">
      <w:r w:rsidRPr="00D24D78">
        <w:continuationSeparator/>
      </w:r>
    </w:p>
    <w:p w14:paraId="12CA05FA" w14:textId="77777777" w:rsidR="00D24D78" w:rsidRPr="00D24D78" w:rsidRDefault="00D24D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00E7C" w14:textId="77777777" w:rsidR="00D24D78" w:rsidRDefault="00D24D78">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06A87" w14:textId="77777777" w:rsidR="00197BA9" w:rsidRPr="00D24D78" w:rsidRDefault="00197BA9">
    <w:pPr>
      <w:pStyle w:val="Sidehoved"/>
    </w:pPr>
  </w:p>
  <w:p w14:paraId="21A38BF2" w14:textId="77777777" w:rsidR="00AB09BE" w:rsidRPr="00D24D78" w:rsidRDefault="00AB09B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C9756" w14:textId="2601C8AF" w:rsidR="00291C7F" w:rsidRPr="00D24D78" w:rsidRDefault="00D24D78" w:rsidP="00572823">
    <w:pPr>
      <w:pStyle w:val="FirstPageHeaderSpacer"/>
    </w:pPr>
    <w:r>
      <w:rPr>
        <w:noProof/>
      </w:rPr>
      <w:drawing>
        <wp:anchor distT="0" distB="0" distL="114300" distR="114300" simplePos="0" relativeHeight="251658240" behindDoc="1" locked="0" layoutInCell="1" allowOverlap="1" wp14:anchorId="2D7C9A5F" wp14:editId="2F425928">
          <wp:simplePos x="0" y="0"/>
          <wp:positionH relativeFrom="page">
            <wp:posOffset>827405</wp:posOffset>
          </wp:positionH>
          <wp:positionV relativeFrom="page">
            <wp:posOffset>881380</wp:posOffset>
          </wp:positionV>
          <wp:extent cx="857250" cy="352425"/>
          <wp:effectExtent l="0" t="0" r="0" b="9525"/>
          <wp:wrapNone/>
          <wp:docPr id="183269343" name="Billede 1" descr="Logo" title="Logo"/>
          <wp:cNvGraphicFramePr/>
          <a:graphic xmlns:a="http://schemas.openxmlformats.org/drawingml/2006/main">
            <a:graphicData uri="http://schemas.openxmlformats.org/drawingml/2006/picture">
              <pic:pic xmlns:pic="http://schemas.openxmlformats.org/drawingml/2006/picture">
                <pic:nvPicPr>
                  <pic:cNvPr id="183269343" name="Billede 1" descr="Logo" title="Logo"/>
                  <pic:cNvPicPr/>
                </pic:nvPicPr>
                <pic:blipFill>
                  <a:blip r:embed="rId1">
                    <a:extLst>
                      <a:ext uri="{28A0092B-C50C-407E-A947-70E740481C1C}">
                        <a14:useLocalDpi xmlns:a14="http://schemas.microsoft.com/office/drawing/2010/main" val="0"/>
                      </a:ext>
                    </a:extLst>
                  </a:blip>
                  <a:stretch>
                    <a:fillRect/>
                  </a:stretch>
                </pic:blipFill>
                <pic:spPr>
                  <a:xfrm>
                    <a:off x="0" y="0"/>
                    <a:ext cx="857250" cy="352425"/>
                  </a:xfrm>
                  <a:prstGeom prst="rect">
                    <a:avLst/>
                  </a:prstGeom>
                </pic:spPr>
              </pic:pic>
            </a:graphicData>
          </a:graphic>
        </wp:anchor>
      </w:drawing>
    </w:r>
  </w:p>
  <w:p w14:paraId="49E673E4" w14:textId="77777777" w:rsidR="00E77668" w:rsidRPr="00D24D78" w:rsidRDefault="00E77668" w:rsidP="00572823">
    <w:pPr>
      <w:pStyle w:val="FirstPageHeaderSpacer"/>
    </w:pPr>
  </w:p>
  <w:p w14:paraId="28F8CDC4" w14:textId="77777777" w:rsidR="00E77668" w:rsidRPr="00D24D78" w:rsidRDefault="00E77668" w:rsidP="00572823">
    <w:pPr>
      <w:pStyle w:val="FirstPageHeaderSpac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8522F"/>
    <w:multiLevelType w:val="hybridMultilevel"/>
    <w:tmpl w:val="12BC2FE8"/>
    <w:lvl w:ilvl="0" w:tplc="2746016E">
      <w:start w:val="1"/>
      <w:numFmt w:val="bullet"/>
      <w:lvlText w:val="•"/>
      <w:lvlJc w:val="left"/>
      <w:pPr>
        <w:ind w:left="735"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2292A33A">
      <w:start w:val="1"/>
      <w:numFmt w:val="bullet"/>
      <w:lvlText w:val="o"/>
      <w:lvlJc w:val="left"/>
      <w:pPr>
        <w:ind w:left="1455"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2" w:tplc="5B9AB2CA">
      <w:start w:val="1"/>
      <w:numFmt w:val="bullet"/>
      <w:lvlText w:val="▪"/>
      <w:lvlJc w:val="left"/>
      <w:pPr>
        <w:ind w:left="2175"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3" w:tplc="87B015AE">
      <w:start w:val="1"/>
      <w:numFmt w:val="bullet"/>
      <w:lvlText w:val="•"/>
      <w:lvlJc w:val="left"/>
      <w:pPr>
        <w:ind w:left="2895"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35521C36">
      <w:start w:val="1"/>
      <w:numFmt w:val="bullet"/>
      <w:lvlText w:val="o"/>
      <w:lvlJc w:val="left"/>
      <w:pPr>
        <w:ind w:left="3615"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5" w:tplc="B55C1F6A">
      <w:start w:val="1"/>
      <w:numFmt w:val="bullet"/>
      <w:lvlText w:val="▪"/>
      <w:lvlJc w:val="left"/>
      <w:pPr>
        <w:ind w:left="4335"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6" w:tplc="806E6954">
      <w:start w:val="1"/>
      <w:numFmt w:val="bullet"/>
      <w:lvlText w:val="•"/>
      <w:lvlJc w:val="left"/>
      <w:pPr>
        <w:ind w:left="5055"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2B70B0AE">
      <w:start w:val="1"/>
      <w:numFmt w:val="bullet"/>
      <w:lvlText w:val="o"/>
      <w:lvlJc w:val="left"/>
      <w:pPr>
        <w:ind w:left="5775"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8" w:tplc="7A407176">
      <w:start w:val="1"/>
      <w:numFmt w:val="bullet"/>
      <w:lvlText w:val="▪"/>
      <w:lvlJc w:val="left"/>
      <w:pPr>
        <w:ind w:left="6495"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abstractNum>
  <w:abstractNum w:abstractNumId="1" w15:restartNumberingAfterBreak="0">
    <w:nsid w:val="281A2E51"/>
    <w:multiLevelType w:val="hybridMultilevel"/>
    <w:tmpl w:val="23AC09E8"/>
    <w:lvl w:ilvl="0" w:tplc="5E462CA0">
      <w:start w:val="1"/>
      <w:numFmt w:val="bullet"/>
      <w:lvlText w:val="•"/>
      <w:lvlJc w:val="left"/>
      <w:pPr>
        <w:ind w:left="735"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6382D7EE">
      <w:start w:val="1"/>
      <w:numFmt w:val="bullet"/>
      <w:lvlText w:val="o"/>
      <w:lvlJc w:val="left"/>
      <w:pPr>
        <w:ind w:left="1455"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2" w:tplc="588206EC">
      <w:start w:val="1"/>
      <w:numFmt w:val="bullet"/>
      <w:lvlText w:val="▪"/>
      <w:lvlJc w:val="left"/>
      <w:pPr>
        <w:ind w:left="2175"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3" w:tplc="E0D4BA60">
      <w:start w:val="1"/>
      <w:numFmt w:val="bullet"/>
      <w:lvlText w:val="•"/>
      <w:lvlJc w:val="left"/>
      <w:pPr>
        <w:ind w:left="2895"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6A00E8C6">
      <w:start w:val="1"/>
      <w:numFmt w:val="bullet"/>
      <w:lvlText w:val="o"/>
      <w:lvlJc w:val="left"/>
      <w:pPr>
        <w:ind w:left="3615"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5" w:tplc="7020E834">
      <w:start w:val="1"/>
      <w:numFmt w:val="bullet"/>
      <w:lvlText w:val="▪"/>
      <w:lvlJc w:val="left"/>
      <w:pPr>
        <w:ind w:left="4335"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6" w:tplc="BCA6A71E">
      <w:start w:val="1"/>
      <w:numFmt w:val="bullet"/>
      <w:lvlText w:val="•"/>
      <w:lvlJc w:val="left"/>
      <w:pPr>
        <w:ind w:left="5055"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C44C2BE6">
      <w:start w:val="1"/>
      <w:numFmt w:val="bullet"/>
      <w:lvlText w:val="o"/>
      <w:lvlJc w:val="left"/>
      <w:pPr>
        <w:ind w:left="5775"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8" w:tplc="89589652">
      <w:start w:val="1"/>
      <w:numFmt w:val="bullet"/>
      <w:lvlText w:val="▪"/>
      <w:lvlJc w:val="left"/>
      <w:pPr>
        <w:ind w:left="6495"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abstractNum>
  <w:abstractNum w:abstractNumId="2" w15:restartNumberingAfterBreak="0">
    <w:nsid w:val="4D7B2407"/>
    <w:multiLevelType w:val="hybridMultilevel"/>
    <w:tmpl w:val="8ED2BB26"/>
    <w:lvl w:ilvl="0" w:tplc="27E030BC">
      <w:start w:val="1"/>
      <w:numFmt w:val="bullet"/>
      <w:lvlText w:val="•"/>
      <w:lvlJc w:val="left"/>
      <w:pPr>
        <w:ind w:left="7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1EDEB222">
      <w:start w:val="1"/>
      <w:numFmt w:val="bullet"/>
      <w:lvlText w:val="o"/>
      <w:lvlJc w:val="left"/>
      <w:pPr>
        <w:ind w:left="1448"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6AC0B558">
      <w:start w:val="1"/>
      <w:numFmt w:val="bullet"/>
      <w:lvlText w:val="▪"/>
      <w:lvlJc w:val="left"/>
      <w:pPr>
        <w:ind w:left="2168"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9E34CBBA">
      <w:start w:val="1"/>
      <w:numFmt w:val="bullet"/>
      <w:lvlText w:val="•"/>
      <w:lvlJc w:val="left"/>
      <w:pPr>
        <w:ind w:left="2888"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1944C588">
      <w:start w:val="1"/>
      <w:numFmt w:val="bullet"/>
      <w:lvlText w:val="o"/>
      <w:lvlJc w:val="left"/>
      <w:pPr>
        <w:ind w:left="3608"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AC1AE8D6">
      <w:start w:val="1"/>
      <w:numFmt w:val="bullet"/>
      <w:lvlText w:val="▪"/>
      <w:lvlJc w:val="left"/>
      <w:pPr>
        <w:ind w:left="4328"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1F3A6618">
      <w:start w:val="1"/>
      <w:numFmt w:val="bullet"/>
      <w:lvlText w:val="•"/>
      <w:lvlJc w:val="left"/>
      <w:pPr>
        <w:ind w:left="5048"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08CA75DE">
      <w:start w:val="1"/>
      <w:numFmt w:val="bullet"/>
      <w:lvlText w:val="o"/>
      <w:lvlJc w:val="left"/>
      <w:pPr>
        <w:ind w:left="5768"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4288B822">
      <w:start w:val="1"/>
      <w:numFmt w:val="bullet"/>
      <w:lvlText w:val="▪"/>
      <w:lvlJc w:val="left"/>
      <w:pPr>
        <w:ind w:left="6488"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3" w15:restartNumberingAfterBreak="0">
    <w:nsid w:val="5A11168A"/>
    <w:multiLevelType w:val="hybridMultilevel"/>
    <w:tmpl w:val="E872FC26"/>
    <w:lvl w:ilvl="0" w:tplc="CCBE203C">
      <w:start w:val="1"/>
      <w:numFmt w:val="bullet"/>
      <w:lvlText w:val="•"/>
      <w:lvlJc w:val="left"/>
      <w:pPr>
        <w:ind w:left="735"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06368DFA">
      <w:start w:val="1"/>
      <w:numFmt w:val="bullet"/>
      <w:lvlText w:val="o"/>
      <w:lvlJc w:val="left"/>
      <w:pPr>
        <w:ind w:left="1455"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3F783704">
      <w:start w:val="1"/>
      <w:numFmt w:val="bullet"/>
      <w:lvlText w:val="▪"/>
      <w:lvlJc w:val="left"/>
      <w:pPr>
        <w:ind w:left="2175"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000C4E2E">
      <w:start w:val="1"/>
      <w:numFmt w:val="bullet"/>
      <w:lvlText w:val="•"/>
      <w:lvlJc w:val="left"/>
      <w:pPr>
        <w:ind w:left="2895"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BF06D61A">
      <w:start w:val="1"/>
      <w:numFmt w:val="bullet"/>
      <w:lvlText w:val="o"/>
      <w:lvlJc w:val="left"/>
      <w:pPr>
        <w:ind w:left="3615"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4E741DF6">
      <w:start w:val="1"/>
      <w:numFmt w:val="bullet"/>
      <w:lvlText w:val="▪"/>
      <w:lvlJc w:val="left"/>
      <w:pPr>
        <w:ind w:left="4335"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C27E0EC6">
      <w:start w:val="1"/>
      <w:numFmt w:val="bullet"/>
      <w:lvlText w:val="•"/>
      <w:lvlJc w:val="left"/>
      <w:pPr>
        <w:ind w:left="5055"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0BE6E0B8">
      <w:start w:val="1"/>
      <w:numFmt w:val="bullet"/>
      <w:lvlText w:val="o"/>
      <w:lvlJc w:val="left"/>
      <w:pPr>
        <w:ind w:left="5775"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B7ACCD74">
      <w:start w:val="1"/>
      <w:numFmt w:val="bullet"/>
      <w:lvlText w:val="▪"/>
      <w:lvlJc w:val="left"/>
      <w:pPr>
        <w:ind w:left="6495"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4" w15:restartNumberingAfterBreak="0">
    <w:nsid w:val="795C032F"/>
    <w:multiLevelType w:val="hybridMultilevel"/>
    <w:tmpl w:val="B7827D6C"/>
    <w:lvl w:ilvl="0" w:tplc="0896CD36">
      <w:start w:val="1"/>
      <w:numFmt w:val="bullet"/>
      <w:lvlText w:val="•"/>
      <w:lvlJc w:val="left"/>
      <w:pPr>
        <w:ind w:left="735"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29260BD2">
      <w:start w:val="1"/>
      <w:numFmt w:val="bullet"/>
      <w:lvlText w:val="o"/>
      <w:lvlJc w:val="left"/>
      <w:pPr>
        <w:ind w:left="1455"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2" w:tplc="FAAE7622">
      <w:start w:val="1"/>
      <w:numFmt w:val="bullet"/>
      <w:lvlText w:val="▪"/>
      <w:lvlJc w:val="left"/>
      <w:pPr>
        <w:ind w:left="2175"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3" w:tplc="6016C272">
      <w:start w:val="1"/>
      <w:numFmt w:val="bullet"/>
      <w:lvlText w:val="•"/>
      <w:lvlJc w:val="left"/>
      <w:pPr>
        <w:ind w:left="2895"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2C7E24D6">
      <w:start w:val="1"/>
      <w:numFmt w:val="bullet"/>
      <w:lvlText w:val="o"/>
      <w:lvlJc w:val="left"/>
      <w:pPr>
        <w:ind w:left="3615"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5" w:tplc="8CB691F6">
      <w:start w:val="1"/>
      <w:numFmt w:val="bullet"/>
      <w:lvlText w:val="▪"/>
      <w:lvlJc w:val="left"/>
      <w:pPr>
        <w:ind w:left="4335"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6" w:tplc="F72C09A6">
      <w:start w:val="1"/>
      <w:numFmt w:val="bullet"/>
      <w:lvlText w:val="•"/>
      <w:lvlJc w:val="left"/>
      <w:pPr>
        <w:ind w:left="5055"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85B844AE">
      <w:start w:val="1"/>
      <w:numFmt w:val="bullet"/>
      <w:lvlText w:val="o"/>
      <w:lvlJc w:val="left"/>
      <w:pPr>
        <w:ind w:left="5775"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8" w:tplc="3002381A">
      <w:start w:val="1"/>
      <w:numFmt w:val="bullet"/>
      <w:lvlText w:val="▪"/>
      <w:lvlJc w:val="left"/>
      <w:pPr>
        <w:ind w:left="6495"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abstractNum>
  <w:num w:numId="1" w16cid:durableId="1580140744">
    <w:abstractNumId w:val="2"/>
    <w:lvlOverride w:ilvl="0"/>
    <w:lvlOverride w:ilvl="1"/>
    <w:lvlOverride w:ilvl="2"/>
    <w:lvlOverride w:ilvl="3"/>
    <w:lvlOverride w:ilvl="4"/>
    <w:lvlOverride w:ilvl="5"/>
    <w:lvlOverride w:ilvl="6"/>
    <w:lvlOverride w:ilvl="7"/>
    <w:lvlOverride w:ilvl="8"/>
  </w:num>
  <w:num w:numId="2" w16cid:durableId="571937714">
    <w:abstractNumId w:val="3"/>
    <w:lvlOverride w:ilvl="0"/>
    <w:lvlOverride w:ilvl="1"/>
    <w:lvlOverride w:ilvl="2"/>
    <w:lvlOverride w:ilvl="3"/>
    <w:lvlOverride w:ilvl="4"/>
    <w:lvlOverride w:ilvl="5"/>
    <w:lvlOverride w:ilvl="6"/>
    <w:lvlOverride w:ilvl="7"/>
    <w:lvlOverride w:ilvl="8"/>
  </w:num>
  <w:num w:numId="3" w16cid:durableId="1286738045">
    <w:abstractNumId w:val="4"/>
    <w:lvlOverride w:ilvl="0"/>
    <w:lvlOverride w:ilvl="1"/>
    <w:lvlOverride w:ilvl="2"/>
    <w:lvlOverride w:ilvl="3"/>
    <w:lvlOverride w:ilvl="4"/>
    <w:lvlOverride w:ilvl="5"/>
    <w:lvlOverride w:ilvl="6"/>
    <w:lvlOverride w:ilvl="7"/>
    <w:lvlOverride w:ilvl="8"/>
  </w:num>
  <w:num w:numId="4" w16cid:durableId="409084027">
    <w:abstractNumId w:val="1"/>
    <w:lvlOverride w:ilvl="0"/>
    <w:lvlOverride w:ilvl="1"/>
    <w:lvlOverride w:ilvl="2"/>
    <w:lvlOverride w:ilvl="3"/>
    <w:lvlOverride w:ilvl="4"/>
    <w:lvlOverride w:ilvl="5"/>
    <w:lvlOverride w:ilvl="6"/>
    <w:lvlOverride w:ilvl="7"/>
    <w:lvlOverride w:ilvl="8"/>
  </w:num>
  <w:num w:numId="5" w16cid:durableId="50089424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ssistResultSummary" w:val="{&quot;LastUpdated&quot;:&quot;2023-09-01T08:23:51.3603588+02:00&quot;,&quot;Checksum&quot;:&quot;b4cd4376fdfe7006f842ce4b121b4e80&quot;,&quot;IsAccessible&quot;:false,&quot;Settings&quot;:{&quot;CreatePdfUa&quot;:2}}"/>
    <w:docVar w:name="AttachedTemplatePath" w:val="Notat.dotm"/>
    <w:docVar w:name="CreatedWithDtVersion" w:val="2.16.017"/>
    <w:docVar w:name="DocumentCreated" w:val="DocumentCreated"/>
    <w:docVar w:name="DocumentCreatedOK" w:val="DocumentCreatedOK"/>
    <w:docVar w:name="DocumentInitialized" w:val="OK"/>
    <w:docVar w:name="Encrypted_CloudStatistics_DocumentCreation" w:val="jdVW2FK8uI0YHzTHPTEY1w=="/>
    <w:docVar w:name="Encrypted_CloudStatistics_StoryID" w:val="0f6qiSnLRFsxqLzW2D/KVmlZBxApNj9iBcDSzjMeGHfbYR+PIlUMU8479jgfr8YR"/>
    <w:docVar w:name="Encrypted_DialogFieldValue_cancelbutton" w:val="Go1BF8BBsJqqGsR1izlsvQ=="/>
    <w:docVar w:name="Encrypted_DialogFieldValue_documentdate" w:val="+eZ4DmlAhKLU2Ytw+R72vg=="/>
    <w:docVar w:name="Encrypted_DialogFieldValue_finduserbutton" w:val="Go1BF8BBsJqqGsR1izlsvQ=="/>
    <w:docVar w:name="Encrypted_DialogFieldValue_okbutton" w:val="Go1BF8BBsJqqGsR1izlsvQ=="/>
    <w:docVar w:name="Encrypted_DialogFieldValue_sendercity" w:val="d9gqEwuvrMU81wa4Unyvsg=="/>
    <w:docVar w:name="Encrypted_DialogFieldValue_senderpostalcode" w:val="skZN4UD6JwRKXXOyh6e3Hg=="/>
    <w:docVar w:name="Encrypted_DialogFieldValue_showlocalprofiles" w:val="Go1BF8BBsJqqGsR1izlsvQ=="/>
    <w:docVar w:name="Encrypted_DialogFieldValue_shownetworkprofiles" w:val="jdVW2FK8uI0YHzTHPTEY1w=="/>
    <w:docVar w:name="Encrypted_DocHeader" w:val="SDo6inxrJqPPWsUl4fa8SmxL4g4Gx36pvYlUtiXDudc="/>
    <w:docVar w:name="Encrypted_DocumentChangeThisVar" w:val="Go1BF8BBsJqqGsR1izlsvQ=="/>
    <w:docVar w:name="IntegrationType" w:val="StandAlone"/>
    <w:docVar w:name="LatestPhrase" w:val="\\nbapps1\GPO Settings\DynamicTemplate\Fraser\GDPR\Oplysningspligtbrev.docx"/>
  </w:docVars>
  <w:rsids>
    <w:rsidRoot w:val="00D24D78"/>
    <w:rsid w:val="00004AA3"/>
    <w:rsid w:val="00011EFB"/>
    <w:rsid w:val="00013EA4"/>
    <w:rsid w:val="00014751"/>
    <w:rsid w:val="00014A0A"/>
    <w:rsid w:val="00022223"/>
    <w:rsid w:val="00023F51"/>
    <w:rsid w:val="00027C81"/>
    <w:rsid w:val="00033891"/>
    <w:rsid w:val="00035465"/>
    <w:rsid w:val="00043752"/>
    <w:rsid w:val="0004385B"/>
    <w:rsid w:val="0004516D"/>
    <w:rsid w:val="00045DC2"/>
    <w:rsid w:val="00053DF0"/>
    <w:rsid w:val="000604B0"/>
    <w:rsid w:val="00074C2A"/>
    <w:rsid w:val="00083C31"/>
    <w:rsid w:val="00084FB3"/>
    <w:rsid w:val="000900FD"/>
    <w:rsid w:val="00091F4E"/>
    <w:rsid w:val="00093974"/>
    <w:rsid w:val="00094B58"/>
    <w:rsid w:val="00097FC7"/>
    <w:rsid w:val="000A06BE"/>
    <w:rsid w:val="000A0A49"/>
    <w:rsid w:val="000A3E38"/>
    <w:rsid w:val="000A70B5"/>
    <w:rsid w:val="000C565C"/>
    <w:rsid w:val="000C5D00"/>
    <w:rsid w:val="000D0A4A"/>
    <w:rsid w:val="000D115A"/>
    <w:rsid w:val="000F1D4D"/>
    <w:rsid w:val="001018AE"/>
    <w:rsid w:val="00102529"/>
    <w:rsid w:val="001025F1"/>
    <w:rsid w:val="00111B40"/>
    <w:rsid w:val="00122947"/>
    <w:rsid w:val="00127F2E"/>
    <w:rsid w:val="001306B4"/>
    <w:rsid w:val="00130DA6"/>
    <w:rsid w:val="00132880"/>
    <w:rsid w:val="001467C7"/>
    <w:rsid w:val="00152AD5"/>
    <w:rsid w:val="00162522"/>
    <w:rsid w:val="001709B8"/>
    <w:rsid w:val="001824CE"/>
    <w:rsid w:val="001940DA"/>
    <w:rsid w:val="0019521D"/>
    <w:rsid w:val="001952BE"/>
    <w:rsid w:val="00197BA9"/>
    <w:rsid w:val="001A0ABE"/>
    <w:rsid w:val="001A2DCF"/>
    <w:rsid w:val="001A423A"/>
    <w:rsid w:val="001A5E82"/>
    <w:rsid w:val="001C1494"/>
    <w:rsid w:val="001C5C28"/>
    <w:rsid w:val="001C752F"/>
    <w:rsid w:val="001D59BA"/>
    <w:rsid w:val="001E0768"/>
    <w:rsid w:val="001E1B06"/>
    <w:rsid w:val="001F1102"/>
    <w:rsid w:val="001F2CC6"/>
    <w:rsid w:val="002038F3"/>
    <w:rsid w:val="00213029"/>
    <w:rsid w:val="0021356D"/>
    <w:rsid w:val="0021575B"/>
    <w:rsid w:val="00216319"/>
    <w:rsid w:val="00216866"/>
    <w:rsid w:val="0023418B"/>
    <w:rsid w:val="00242B2A"/>
    <w:rsid w:val="002446B8"/>
    <w:rsid w:val="00247E20"/>
    <w:rsid w:val="00250E2D"/>
    <w:rsid w:val="00255317"/>
    <w:rsid w:val="0025606C"/>
    <w:rsid w:val="002672B5"/>
    <w:rsid w:val="00274AD4"/>
    <w:rsid w:val="00286C88"/>
    <w:rsid w:val="00287F78"/>
    <w:rsid w:val="00291C7F"/>
    <w:rsid w:val="00293628"/>
    <w:rsid w:val="002B099A"/>
    <w:rsid w:val="002B4E17"/>
    <w:rsid w:val="002B5410"/>
    <w:rsid w:val="002C14DA"/>
    <w:rsid w:val="002C3DA9"/>
    <w:rsid w:val="002D3497"/>
    <w:rsid w:val="002D4AEF"/>
    <w:rsid w:val="00300B16"/>
    <w:rsid w:val="00310F3F"/>
    <w:rsid w:val="003224BD"/>
    <w:rsid w:val="00332004"/>
    <w:rsid w:val="0033639E"/>
    <w:rsid w:val="00342ADF"/>
    <w:rsid w:val="00346631"/>
    <w:rsid w:val="0035549B"/>
    <w:rsid w:val="00357F5B"/>
    <w:rsid w:val="00375AA8"/>
    <w:rsid w:val="00383D23"/>
    <w:rsid w:val="00384425"/>
    <w:rsid w:val="00391369"/>
    <w:rsid w:val="00397E5F"/>
    <w:rsid w:val="003B0EDE"/>
    <w:rsid w:val="003B48C5"/>
    <w:rsid w:val="003C05B9"/>
    <w:rsid w:val="003C17C4"/>
    <w:rsid w:val="003D09DF"/>
    <w:rsid w:val="003D105A"/>
    <w:rsid w:val="003D3E52"/>
    <w:rsid w:val="003E0167"/>
    <w:rsid w:val="003F0413"/>
    <w:rsid w:val="003F19EB"/>
    <w:rsid w:val="003F5357"/>
    <w:rsid w:val="003F537D"/>
    <w:rsid w:val="003F715A"/>
    <w:rsid w:val="0040143E"/>
    <w:rsid w:val="004022F2"/>
    <w:rsid w:val="00411EF9"/>
    <w:rsid w:val="0041231D"/>
    <w:rsid w:val="004127DF"/>
    <w:rsid w:val="004179CB"/>
    <w:rsid w:val="00440DBA"/>
    <w:rsid w:val="00443032"/>
    <w:rsid w:val="00447B60"/>
    <w:rsid w:val="00451C3C"/>
    <w:rsid w:val="00453D00"/>
    <w:rsid w:val="004604BD"/>
    <w:rsid w:val="004751F2"/>
    <w:rsid w:val="0047573F"/>
    <w:rsid w:val="00476531"/>
    <w:rsid w:val="00477E83"/>
    <w:rsid w:val="004800F3"/>
    <w:rsid w:val="004827CC"/>
    <w:rsid w:val="00487831"/>
    <w:rsid w:val="00493743"/>
    <w:rsid w:val="00495ED9"/>
    <w:rsid w:val="00496DDF"/>
    <w:rsid w:val="004A2A52"/>
    <w:rsid w:val="004A5B98"/>
    <w:rsid w:val="004A6D41"/>
    <w:rsid w:val="004B77DE"/>
    <w:rsid w:val="004C16B5"/>
    <w:rsid w:val="004C2138"/>
    <w:rsid w:val="004C3DC9"/>
    <w:rsid w:val="004D48EE"/>
    <w:rsid w:val="004E2842"/>
    <w:rsid w:val="004E5DBD"/>
    <w:rsid w:val="004E5DE9"/>
    <w:rsid w:val="004F092D"/>
    <w:rsid w:val="005014E0"/>
    <w:rsid w:val="0051714E"/>
    <w:rsid w:val="00522FFD"/>
    <w:rsid w:val="005236BD"/>
    <w:rsid w:val="00525731"/>
    <w:rsid w:val="00531AEA"/>
    <w:rsid w:val="0054037D"/>
    <w:rsid w:val="00547521"/>
    <w:rsid w:val="005501AF"/>
    <w:rsid w:val="0055564A"/>
    <w:rsid w:val="005624D9"/>
    <w:rsid w:val="00566D20"/>
    <w:rsid w:val="005718E9"/>
    <w:rsid w:val="00572823"/>
    <w:rsid w:val="0057641D"/>
    <w:rsid w:val="00580653"/>
    <w:rsid w:val="0058356B"/>
    <w:rsid w:val="00592941"/>
    <w:rsid w:val="00593890"/>
    <w:rsid w:val="005A3369"/>
    <w:rsid w:val="005A4D25"/>
    <w:rsid w:val="005B2C1F"/>
    <w:rsid w:val="005C6D9E"/>
    <w:rsid w:val="005C732F"/>
    <w:rsid w:val="005D4994"/>
    <w:rsid w:val="005D7E74"/>
    <w:rsid w:val="005F65B8"/>
    <w:rsid w:val="00602E62"/>
    <w:rsid w:val="006322BD"/>
    <w:rsid w:val="006561A5"/>
    <w:rsid w:val="00656D73"/>
    <w:rsid w:val="00660155"/>
    <w:rsid w:val="00664151"/>
    <w:rsid w:val="00666516"/>
    <w:rsid w:val="00673934"/>
    <w:rsid w:val="00690D94"/>
    <w:rsid w:val="00693091"/>
    <w:rsid w:val="006A409C"/>
    <w:rsid w:val="006B402E"/>
    <w:rsid w:val="006B6486"/>
    <w:rsid w:val="006B688F"/>
    <w:rsid w:val="006C2796"/>
    <w:rsid w:val="006C419A"/>
    <w:rsid w:val="006C63B8"/>
    <w:rsid w:val="006D4B69"/>
    <w:rsid w:val="006E0998"/>
    <w:rsid w:val="006E2D6A"/>
    <w:rsid w:val="006E6646"/>
    <w:rsid w:val="006F37C6"/>
    <w:rsid w:val="006F45F9"/>
    <w:rsid w:val="00703EB1"/>
    <w:rsid w:val="007133C5"/>
    <w:rsid w:val="00730291"/>
    <w:rsid w:val="00730F03"/>
    <w:rsid w:val="00742180"/>
    <w:rsid w:val="00750A92"/>
    <w:rsid w:val="007578D5"/>
    <w:rsid w:val="00757AC8"/>
    <w:rsid w:val="0078196C"/>
    <w:rsid w:val="00782332"/>
    <w:rsid w:val="007831CC"/>
    <w:rsid w:val="00792C3E"/>
    <w:rsid w:val="00792D2E"/>
    <w:rsid w:val="0079604F"/>
    <w:rsid w:val="00796525"/>
    <w:rsid w:val="007976B1"/>
    <w:rsid w:val="007A2DBD"/>
    <w:rsid w:val="007B0CF0"/>
    <w:rsid w:val="007B0F2E"/>
    <w:rsid w:val="007B2432"/>
    <w:rsid w:val="007B2685"/>
    <w:rsid w:val="007C52A5"/>
    <w:rsid w:val="007C5B2F"/>
    <w:rsid w:val="007D3337"/>
    <w:rsid w:val="007D6808"/>
    <w:rsid w:val="007D707C"/>
    <w:rsid w:val="007E1890"/>
    <w:rsid w:val="007E754C"/>
    <w:rsid w:val="007E7651"/>
    <w:rsid w:val="007F1419"/>
    <w:rsid w:val="00815109"/>
    <w:rsid w:val="00823698"/>
    <w:rsid w:val="00825B60"/>
    <w:rsid w:val="00832B91"/>
    <w:rsid w:val="00832C57"/>
    <w:rsid w:val="008330EB"/>
    <w:rsid w:val="008427D7"/>
    <w:rsid w:val="008455D8"/>
    <w:rsid w:val="00845A45"/>
    <w:rsid w:val="00847B23"/>
    <w:rsid w:val="008509C5"/>
    <w:rsid w:val="00854CC5"/>
    <w:rsid w:val="008675F3"/>
    <w:rsid w:val="00873729"/>
    <w:rsid w:val="00877DA0"/>
    <w:rsid w:val="00884211"/>
    <w:rsid w:val="008874A9"/>
    <w:rsid w:val="00893AED"/>
    <w:rsid w:val="00893D9C"/>
    <w:rsid w:val="0089781B"/>
    <w:rsid w:val="008A27E5"/>
    <w:rsid w:val="008B07F5"/>
    <w:rsid w:val="008B172A"/>
    <w:rsid w:val="008B2178"/>
    <w:rsid w:val="008B2870"/>
    <w:rsid w:val="008B5CF0"/>
    <w:rsid w:val="008B643E"/>
    <w:rsid w:val="008B69C4"/>
    <w:rsid w:val="008C4161"/>
    <w:rsid w:val="008C5C9B"/>
    <w:rsid w:val="008C633B"/>
    <w:rsid w:val="008E331C"/>
    <w:rsid w:val="008E3752"/>
    <w:rsid w:val="008E5BDF"/>
    <w:rsid w:val="008F3609"/>
    <w:rsid w:val="008F4EC7"/>
    <w:rsid w:val="00903D1F"/>
    <w:rsid w:val="009102CF"/>
    <w:rsid w:val="00911B8E"/>
    <w:rsid w:val="00912D8D"/>
    <w:rsid w:val="0093285E"/>
    <w:rsid w:val="00956A0F"/>
    <w:rsid w:val="00957C13"/>
    <w:rsid w:val="0096292E"/>
    <w:rsid w:val="00970035"/>
    <w:rsid w:val="00971D62"/>
    <w:rsid w:val="009846F6"/>
    <w:rsid w:val="009966DB"/>
    <w:rsid w:val="009A1F33"/>
    <w:rsid w:val="009B0B7F"/>
    <w:rsid w:val="009D4522"/>
    <w:rsid w:val="009E7976"/>
    <w:rsid w:val="009F30A9"/>
    <w:rsid w:val="009F5A7B"/>
    <w:rsid w:val="00A03D05"/>
    <w:rsid w:val="00A067A9"/>
    <w:rsid w:val="00A33726"/>
    <w:rsid w:val="00A34A66"/>
    <w:rsid w:val="00A51B11"/>
    <w:rsid w:val="00A63582"/>
    <w:rsid w:val="00A63624"/>
    <w:rsid w:val="00A70A3D"/>
    <w:rsid w:val="00A7317F"/>
    <w:rsid w:val="00A7343B"/>
    <w:rsid w:val="00A90874"/>
    <w:rsid w:val="00AA6EB1"/>
    <w:rsid w:val="00AB09BE"/>
    <w:rsid w:val="00AB0A0E"/>
    <w:rsid w:val="00AB1C70"/>
    <w:rsid w:val="00AB6EFD"/>
    <w:rsid w:val="00AC7B26"/>
    <w:rsid w:val="00AE6829"/>
    <w:rsid w:val="00AF1959"/>
    <w:rsid w:val="00AF5083"/>
    <w:rsid w:val="00AF5E8E"/>
    <w:rsid w:val="00AF7275"/>
    <w:rsid w:val="00AF759D"/>
    <w:rsid w:val="00B01030"/>
    <w:rsid w:val="00B11A4A"/>
    <w:rsid w:val="00B1276F"/>
    <w:rsid w:val="00B12BF4"/>
    <w:rsid w:val="00B17217"/>
    <w:rsid w:val="00B31A7D"/>
    <w:rsid w:val="00B31FA5"/>
    <w:rsid w:val="00B41D79"/>
    <w:rsid w:val="00B44E67"/>
    <w:rsid w:val="00B46199"/>
    <w:rsid w:val="00B47418"/>
    <w:rsid w:val="00B56394"/>
    <w:rsid w:val="00B64A3F"/>
    <w:rsid w:val="00B67090"/>
    <w:rsid w:val="00B74A35"/>
    <w:rsid w:val="00B77AC3"/>
    <w:rsid w:val="00B910BE"/>
    <w:rsid w:val="00B939A6"/>
    <w:rsid w:val="00BA1412"/>
    <w:rsid w:val="00BA155F"/>
    <w:rsid w:val="00BA276B"/>
    <w:rsid w:val="00BA2982"/>
    <w:rsid w:val="00BB3523"/>
    <w:rsid w:val="00BC2F6A"/>
    <w:rsid w:val="00BC43BE"/>
    <w:rsid w:val="00BC7669"/>
    <w:rsid w:val="00BD2F04"/>
    <w:rsid w:val="00BD5E81"/>
    <w:rsid w:val="00BE142E"/>
    <w:rsid w:val="00BF2644"/>
    <w:rsid w:val="00BF755E"/>
    <w:rsid w:val="00C008C7"/>
    <w:rsid w:val="00C11C71"/>
    <w:rsid w:val="00C144E2"/>
    <w:rsid w:val="00C1782E"/>
    <w:rsid w:val="00C211A8"/>
    <w:rsid w:val="00C215A3"/>
    <w:rsid w:val="00C33184"/>
    <w:rsid w:val="00C42FEA"/>
    <w:rsid w:val="00C4515C"/>
    <w:rsid w:val="00C546F2"/>
    <w:rsid w:val="00C60188"/>
    <w:rsid w:val="00C7330F"/>
    <w:rsid w:val="00C73429"/>
    <w:rsid w:val="00C75A4D"/>
    <w:rsid w:val="00C8131A"/>
    <w:rsid w:val="00C84BA1"/>
    <w:rsid w:val="00C8639D"/>
    <w:rsid w:val="00C906E0"/>
    <w:rsid w:val="00C94A81"/>
    <w:rsid w:val="00C960A4"/>
    <w:rsid w:val="00CA0CA3"/>
    <w:rsid w:val="00CA23B0"/>
    <w:rsid w:val="00CB12C9"/>
    <w:rsid w:val="00CC4E2D"/>
    <w:rsid w:val="00CD4A42"/>
    <w:rsid w:val="00CE2D2B"/>
    <w:rsid w:val="00CE4C0D"/>
    <w:rsid w:val="00CE5127"/>
    <w:rsid w:val="00CF5F41"/>
    <w:rsid w:val="00D01345"/>
    <w:rsid w:val="00D04A71"/>
    <w:rsid w:val="00D05E1B"/>
    <w:rsid w:val="00D16CEF"/>
    <w:rsid w:val="00D20371"/>
    <w:rsid w:val="00D2165B"/>
    <w:rsid w:val="00D23A1D"/>
    <w:rsid w:val="00D243C8"/>
    <w:rsid w:val="00D24D78"/>
    <w:rsid w:val="00D40F2E"/>
    <w:rsid w:val="00D43C5C"/>
    <w:rsid w:val="00D53763"/>
    <w:rsid w:val="00D54556"/>
    <w:rsid w:val="00D561CE"/>
    <w:rsid w:val="00D57199"/>
    <w:rsid w:val="00D61AFD"/>
    <w:rsid w:val="00D67655"/>
    <w:rsid w:val="00D731C6"/>
    <w:rsid w:val="00D845D4"/>
    <w:rsid w:val="00D86914"/>
    <w:rsid w:val="00DA0035"/>
    <w:rsid w:val="00DA40CD"/>
    <w:rsid w:val="00DB28F4"/>
    <w:rsid w:val="00DB5158"/>
    <w:rsid w:val="00DB5F04"/>
    <w:rsid w:val="00DC4998"/>
    <w:rsid w:val="00DC4D03"/>
    <w:rsid w:val="00DD2A1F"/>
    <w:rsid w:val="00DD4885"/>
    <w:rsid w:val="00DD5282"/>
    <w:rsid w:val="00DF267A"/>
    <w:rsid w:val="00DF4BD1"/>
    <w:rsid w:val="00E05621"/>
    <w:rsid w:val="00E12BFC"/>
    <w:rsid w:val="00E14827"/>
    <w:rsid w:val="00E217A4"/>
    <w:rsid w:val="00E230EC"/>
    <w:rsid w:val="00E244B6"/>
    <w:rsid w:val="00E2758E"/>
    <w:rsid w:val="00E343EE"/>
    <w:rsid w:val="00E47487"/>
    <w:rsid w:val="00E52AC9"/>
    <w:rsid w:val="00E52DE3"/>
    <w:rsid w:val="00E55974"/>
    <w:rsid w:val="00E629F0"/>
    <w:rsid w:val="00E63439"/>
    <w:rsid w:val="00E634D4"/>
    <w:rsid w:val="00E669BB"/>
    <w:rsid w:val="00E72713"/>
    <w:rsid w:val="00E74238"/>
    <w:rsid w:val="00E769ED"/>
    <w:rsid w:val="00E77288"/>
    <w:rsid w:val="00E77668"/>
    <w:rsid w:val="00E819F5"/>
    <w:rsid w:val="00E81F7B"/>
    <w:rsid w:val="00E9010C"/>
    <w:rsid w:val="00E93AEB"/>
    <w:rsid w:val="00E96AFA"/>
    <w:rsid w:val="00EA25C3"/>
    <w:rsid w:val="00EB30E8"/>
    <w:rsid w:val="00EB4CD5"/>
    <w:rsid w:val="00EC73BC"/>
    <w:rsid w:val="00EC7E98"/>
    <w:rsid w:val="00EE4FBC"/>
    <w:rsid w:val="00EF25AD"/>
    <w:rsid w:val="00EF2EE1"/>
    <w:rsid w:val="00F01536"/>
    <w:rsid w:val="00F0569C"/>
    <w:rsid w:val="00F07DBF"/>
    <w:rsid w:val="00F15084"/>
    <w:rsid w:val="00F21587"/>
    <w:rsid w:val="00F33D96"/>
    <w:rsid w:val="00F341F9"/>
    <w:rsid w:val="00F4316A"/>
    <w:rsid w:val="00F4361E"/>
    <w:rsid w:val="00F45E7C"/>
    <w:rsid w:val="00F4771A"/>
    <w:rsid w:val="00F5022A"/>
    <w:rsid w:val="00F6742F"/>
    <w:rsid w:val="00F67C39"/>
    <w:rsid w:val="00F7381A"/>
    <w:rsid w:val="00F805E0"/>
    <w:rsid w:val="00F814DE"/>
    <w:rsid w:val="00F818C8"/>
    <w:rsid w:val="00F84332"/>
    <w:rsid w:val="00F86F32"/>
    <w:rsid w:val="00F874DA"/>
    <w:rsid w:val="00F95995"/>
    <w:rsid w:val="00F97277"/>
    <w:rsid w:val="00FB0C95"/>
    <w:rsid w:val="00FD3564"/>
    <w:rsid w:val="00FD379F"/>
    <w:rsid w:val="00FD48FE"/>
    <w:rsid w:val="00FD4D4B"/>
    <w:rsid w:val="00FF61A4"/>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0A68A5"/>
  <w15:docId w15:val="{EBBD5238-340B-4607-B3CD-6FF0FEB6B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1A4A"/>
    <w:pPr>
      <w:spacing w:after="0" w:line="240" w:lineRule="auto"/>
    </w:pPr>
    <w:rPr>
      <w:rFonts w:ascii="Arial" w:hAnsi="Arial"/>
    </w:rPr>
  </w:style>
  <w:style w:type="paragraph" w:styleId="Overskrift1">
    <w:name w:val="heading 1"/>
    <w:basedOn w:val="Normal"/>
    <w:next w:val="Normal"/>
    <w:link w:val="Overskrift1Tegn"/>
    <w:uiPriority w:val="9"/>
    <w:qFormat/>
    <w:rsid w:val="009F30A9"/>
    <w:pPr>
      <w:keepNext/>
      <w:keepLines/>
      <w:spacing w:after="200"/>
      <w:outlineLvl w:val="0"/>
    </w:pPr>
    <w:rPr>
      <w:rFonts w:eastAsiaTheme="majorEastAsia" w:cstheme="majorBidi"/>
      <w:b/>
      <w:bCs/>
      <w:szCs w:val="28"/>
    </w:rPr>
  </w:style>
  <w:style w:type="paragraph" w:styleId="Overskrift2">
    <w:name w:val="heading 2"/>
    <w:basedOn w:val="Normal"/>
    <w:next w:val="Normal"/>
    <w:link w:val="Overskrift2Tegn"/>
    <w:uiPriority w:val="9"/>
    <w:semiHidden/>
    <w:unhideWhenUsed/>
    <w:qFormat/>
    <w:rsid w:val="009F30A9"/>
    <w:pPr>
      <w:keepNext/>
      <w:keepLines/>
      <w:spacing w:after="200"/>
      <w:outlineLvl w:val="1"/>
    </w:pPr>
    <w:rPr>
      <w:rFonts w:eastAsiaTheme="majorEastAsia" w:cstheme="majorBidi"/>
      <w:bCs/>
      <w:szCs w:val="26"/>
      <w:u w:val="single"/>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DF4BD1"/>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DF4BD1"/>
    <w:rPr>
      <w:rFonts w:ascii="Tahoma" w:hAnsi="Tahoma" w:cs="Tahoma"/>
      <w:color w:val="003F75"/>
      <w:sz w:val="16"/>
      <w:szCs w:val="16"/>
    </w:rPr>
  </w:style>
  <w:style w:type="paragraph" w:styleId="Sidehoved">
    <w:name w:val="header"/>
    <w:basedOn w:val="Normal"/>
    <w:link w:val="SidehovedTegn"/>
    <w:uiPriority w:val="99"/>
    <w:unhideWhenUsed/>
    <w:rsid w:val="00291C7F"/>
    <w:pPr>
      <w:tabs>
        <w:tab w:val="center" w:pos="4819"/>
        <w:tab w:val="right" w:pos="9638"/>
      </w:tabs>
    </w:pPr>
  </w:style>
  <w:style w:type="character" w:customStyle="1" w:styleId="SidehovedTegn">
    <w:name w:val="Sidehoved Tegn"/>
    <w:basedOn w:val="Standardskrifttypeiafsnit"/>
    <w:link w:val="Sidehoved"/>
    <w:uiPriority w:val="99"/>
    <w:rsid w:val="00291C7F"/>
    <w:rPr>
      <w:rFonts w:ascii="Georgia" w:hAnsi="Georgia"/>
      <w:sz w:val="20"/>
    </w:rPr>
  </w:style>
  <w:style w:type="paragraph" w:styleId="Sidefod">
    <w:name w:val="footer"/>
    <w:basedOn w:val="Normal"/>
    <w:link w:val="SidefodTegn"/>
    <w:uiPriority w:val="99"/>
    <w:unhideWhenUsed/>
    <w:rsid w:val="00291C7F"/>
    <w:pPr>
      <w:tabs>
        <w:tab w:val="center" w:pos="4819"/>
        <w:tab w:val="right" w:pos="9638"/>
      </w:tabs>
    </w:pPr>
  </w:style>
  <w:style w:type="character" w:customStyle="1" w:styleId="SidefodTegn">
    <w:name w:val="Sidefod Tegn"/>
    <w:basedOn w:val="Standardskrifttypeiafsnit"/>
    <w:link w:val="Sidefod"/>
    <w:uiPriority w:val="99"/>
    <w:rsid w:val="00291C7F"/>
    <w:rPr>
      <w:rFonts w:ascii="Georgia" w:hAnsi="Georgia"/>
      <w:sz w:val="20"/>
    </w:rPr>
  </w:style>
  <w:style w:type="table" w:styleId="Tabel-Gitter">
    <w:name w:val="Table Grid"/>
    <w:basedOn w:val="Tabel-Normal"/>
    <w:uiPriority w:val="59"/>
    <w:rsid w:val="00291C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dsholdertekst">
    <w:name w:val="Placeholder Text"/>
    <w:basedOn w:val="Standardskrifttypeiafsnit"/>
    <w:uiPriority w:val="99"/>
    <w:semiHidden/>
    <w:rsid w:val="009F30A9"/>
    <w:rPr>
      <w:color w:val="808080"/>
    </w:rPr>
  </w:style>
  <w:style w:type="character" w:customStyle="1" w:styleId="Overskrift1Tegn">
    <w:name w:val="Overskrift 1 Tegn"/>
    <w:basedOn w:val="Standardskrifttypeiafsnit"/>
    <w:link w:val="Overskrift1"/>
    <w:uiPriority w:val="9"/>
    <w:rsid w:val="009F30A9"/>
    <w:rPr>
      <w:rFonts w:ascii="Georgia" w:eastAsiaTheme="majorEastAsia" w:hAnsi="Georgia" w:cstheme="majorBidi"/>
      <w:b/>
      <w:bCs/>
      <w:sz w:val="20"/>
      <w:szCs w:val="28"/>
    </w:rPr>
  </w:style>
  <w:style w:type="paragraph" w:customStyle="1" w:styleId="Sender">
    <w:name w:val="Sender"/>
    <w:basedOn w:val="Normal"/>
    <w:link w:val="SenderTegn"/>
    <w:rsid w:val="00B11A4A"/>
    <w:pPr>
      <w:spacing w:line="180" w:lineRule="atLeast"/>
    </w:pPr>
    <w:rPr>
      <w:sz w:val="14"/>
    </w:rPr>
  </w:style>
  <w:style w:type="character" w:customStyle="1" w:styleId="Overskrift2Tegn">
    <w:name w:val="Overskrift 2 Tegn"/>
    <w:basedOn w:val="Standardskrifttypeiafsnit"/>
    <w:link w:val="Overskrift2"/>
    <w:uiPriority w:val="9"/>
    <w:semiHidden/>
    <w:rsid w:val="009F30A9"/>
    <w:rPr>
      <w:rFonts w:ascii="Georgia" w:eastAsiaTheme="majorEastAsia" w:hAnsi="Georgia" w:cstheme="majorBidi"/>
      <w:bCs/>
      <w:sz w:val="20"/>
      <w:szCs w:val="26"/>
      <w:u w:val="single"/>
    </w:rPr>
  </w:style>
  <w:style w:type="character" w:styleId="Kommentarhenvisning">
    <w:name w:val="annotation reference"/>
    <w:basedOn w:val="Standardskrifttypeiafsnit"/>
    <w:uiPriority w:val="99"/>
    <w:semiHidden/>
    <w:unhideWhenUsed/>
    <w:rsid w:val="00873729"/>
    <w:rPr>
      <w:sz w:val="16"/>
      <w:szCs w:val="16"/>
    </w:rPr>
  </w:style>
  <w:style w:type="paragraph" w:styleId="Kommentartekst">
    <w:name w:val="annotation text"/>
    <w:basedOn w:val="Normal"/>
    <w:link w:val="KommentartekstTegn"/>
    <w:uiPriority w:val="99"/>
    <w:semiHidden/>
    <w:unhideWhenUsed/>
    <w:rsid w:val="00873729"/>
    <w:rPr>
      <w:szCs w:val="20"/>
    </w:rPr>
  </w:style>
  <w:style w:type="character" w:customStyle="1" w:styleId="KommentartekstTegn">
    <w:name w:val="Kommentartekst Tegn"/>
    <w:basedOn w:val="Standardskrifttypeiafsnit"/>
    <w:link w:val="Kommentartekst"/>
    <w:uiPriority w:val="99"/>
    <w:semiHidden/>
    <w:rsid w:val="00873729"/>
    <w:rPr>
      <w:rFonts w:ascii="Georgia" w:hAnsi="Georgia"/>
      <w:sz w:val="20"/>
      <w:szCs w:val="20"/>
    </w:rPr>
  </w:style>
  <w:style w:type="paragraph" w:styleId="Kommentaremne">
    <w:name w:val="annotation subject"/>
    <w:basedOn w:val="Kommentartekst"/>
    <w:next w:val="Kommentartekst"/>
    <w:link w:val="KommentaremneTegn"/>
    <w:uiPriority w:val="99"/>
    <w:semiHidden/>
    <w:unhideWhenUsed/>
    <w:rsid w:val="00873729"/>
    <w:rPr>
      <w:b/>
      <w:bCs/>
    </w:rPr>
  </w:style>
  <w:style w:type="character" w:customStyle="1" w:styleId="KommentaremneTegn">
    <w:name w:val="Kommentaremne Tegn"/>
    <w:basedOn w:val="KommentartekstTegn"/>
    <w:link w:val="Kommentaremne"/>
    <w:uiPriority w:val="99"/>
    <w:semiHidden/>
    <w:rsid w:val="00873729"/>
    <w:rPr>
      <w:rFonts w:ascii="Georgia" w:hAnsi="Georgia"/>
      <w:b/>
      <w:bCs/>
      <w:sz w:val="20"/>
      <w:szCs w:val="20"/>
    </w:rPr>
  </w:style>
  <w:style w:type="paragraph" w:customStyle="1" w:styleId="DocumentDate">
    <w:name w:val="DocumentDate"/>
    <w:basedOn w:val="Sender"/>
    <w:link w:val="DocumentDateChar"/>
    <w:rsid w:val="00F33D96"/>
    <w:rPr>
      <w:i/>
      <w:sz w:val="20"/>
    </w:rPr>
  </w:style>
  <w:style w:type="paragraph" w:customStyle="1" w:styleId="SenderDepartment">
    <w:name w:val="SenderDepartment"/>
    <w:basedOn w:val="Sender"/>
    <w:link w:val="SenderDepartmentTegn"/>
    <w:rsid w:val="00B11A4A"/>
    <w:rPr>
      <w:b/>
    </w:rPr>
  </w:style>
  <w:style w:type="paragraph" w:customStyle="1" w:styleId="SenderPrefix">
    <w:name w:val="SenderPrefix"/>
    <w:basedOn w:val="Sender"/>
    <w:link w:val="SenderPrefixTegn"/>
    <w:rsid w:val="00F33D96"/>
    <w:rPr>
      <w:b/>
    </w:rPr>
  </w:style>
  <w:style w:type="character" w:customStyle="1" w:styleId="SenderTegn">
    <w:name w:val="Sender Tegn"/>
    <w:basedOn w:val="Standardskrifttypeiafsnit"/>
    <w:link w:val="Sender"/>
    <w:rsid w:val="00B11A4A"/>
    <w:rPr>
      <w:rFonts w:ascii="Arial" w:hAnsi="Arial"/>
      <w:sz w:val="14"/>
    </w:rPr>
  </w:style>
  <w:style w:type="character" w:customStyle="1" w:styleId="DocumentDateChar">
    <w:name w:val="DocumentDate Char"/>
    <w:basedOn w:val="SenderTegn"/>
    <w:link w:val="DocumentDate"/>
    <w:rsid w:val="00F33D96"/>
    <w:rPr>
      <w:rFonts w:ascii="Georgia" w:hAnsi="Georgia"/>
      <w:i/>
      <w:sz w:val="20"/>
    </w:rPr>
  </w:style>
  <w:style w:type="character" w:customStyle="1" w:styleId="SenderDepartmentTegn">
    <w:name w:val="SenderDepartment Tegn"/>
    <w:basedOn w:val="DocumentDateChar"/>
    <w:link w:val="SenderDepartment"/>
    <w:rsid w:val="00B11A4A"/>
    <w:rPr>
      <w:rFonts w:ascii="Arial" w:hAnsi="Arial"/>
      <w:b/>
      <w:i w:val="0"/>
      <w:sz w:val="14"/>
    </w:rPr>
  </w:style>
  <w:style w:type="character" w:customStyle="1" w:styleId="SenderPrefixTegn">
    <w:name w:val="SenderPrefix Tegn"/>
    <w:basedOn w:val="SenderTegn"/>
    <w:link w:val="SenderPrefix"/>
    <w:rsid w:val="00F33D96"/>
    <w:rPr>
      <w:rFonts w:ascii="Georgia" w:hAnsi="Georgia"/>
      <w:b/>
      <w:sz w:val="16"/>
    </w:rPr>
  </w:style>
  <w:style w:type="paragraph" w:customStyle="1" w:styleId="FirstPageHeaderSpacer">
    <w:name w:val="FirstPageHeaderSpacer"/>
    <w:basedOn w:val="Normal"/>
    <w:rsid w:val="00572823"/>
    <w:rPr>
      <w:rFonts w:ascii="Algerian" w:hAnsi="Algerian"/>
      <w:sz w:val="16"/>
    </w:rPr>
  </w:style>
  <w:style w:type="character" w:styleId="Hyperlink">
    <w:name w:val="Hyperlink"/>
    <w:basedOn w:val="Standardskrifttypeiafsnit"/>
    <w:uiPriority w:val="99"/>
    <w:unhideWhenUsed/>
    <w:rsid w:val="005B2C1F"/>
    <w:rPr>
      <w:color w:val="0563C1" w:themeColor="hyperlink"/>
      <w:u w:val="single"/>
    </w:rPr>
  </w:style>
  <w:style w:type="character" w:styleId="Ulstomtale">
    <w:name w:val="Unresolved Mention"/>
    <w:basedOn w:val="Standardskrifttypeiafsnit"/>
    <w:uiPriority w:val="99"/>
    <w:semiHidden/>
    <w:unhideWhenUsed/>
    <w:rsid w:val="005B2C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yborg.dk/da/om-kommunen/databeskyttelse/privatlivspolitik/" TargetMode="External"/><Relationship Id="rId18" Type="http://schemas.openxmlformats.org/officeDocument/2006/relationships/hyperlink" Target="http://www.datatilsynet.dk/" TargetMode="External"/><Relationship Id="rId26" Type="http://schemas.openxmlformats.org/officeDocument/2006/relationships/hyperlink" Target="https://intranet.nyborg.dk/da/it-og-digitalisering/i-sikkerhed-og-gdpr/i-sikkerhedsbeskrivelsen/regler-og-retningslinjer/" TargetMode="External"/><Relationship Id="rId39" Type="http://schemas.openxmlformats.org/officeDocument/2006/relationships/footer" Target="footer3.xml"/><Relationship Id="rId21" Type="http://schemas.openxmlformats.org/officeDocument/2006/relationships/hyperlink" Target="https://intranet.nyborg.dk/da/it-og-digitalisering/i-sikkerhed-og-gdpr/i-sikkerhedsbeskrivelsen/regler-og-retningslinjer/" TargetMode="External"/><Relationship Id="rId34"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datatilsynet.dk/" TargetMode="External"/><Relationship Id="rId20" Type="http://schemas.openxmlformats.org/officeDocument/2006/relationships/hyperlink" Target="https://intranet.nyborg.dk/da/it-og-digitalisering/i-sikkerhed-og-gdpr/i-sikkerhedsbeskrivelsen/regler-og-retningslinjer/" TargetMode="External"/><Relationship Id="rId29" Type="http://schemas.openxmlformats.org/officeDocument/2006/relationships/hyperlink" Target="https://intranet.nyborg.dk/da/Vaerktoej/RetningslinjerForBrugAfTvOvervaagning/OversigtOverBrugAfTVOvervaagning"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po.bechbruun.com/nyborg" TargetMode="External"/><Relationship Id="rId24" Type="http://schemas.openxmlformats.org/officeDocument/2006/relationships/hyperlink" Target="https://intranet.nyborg.dk/da/it-og-digitalisering/i-sikkerhed-og-gdpr/i-sikkerhedsbeskrivelsen/regler-og-retningslinjer/" TargetMode="External"/><Relationship Id="rId32" Type="http://schemas.openxmlformats.org/officeDocument/2006/relationships/hyperlink" Target="http://www.adgang.nyborg.dk/"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nyborg.dk/da/om-kommunen/databeskyttelse/privatlivspolitik/" TargetMode="External"/><Relationship Id="rId23" Type="http://schemas.openxmlformats.org/officeDocument/2006/relationships/hyperlink" Target="https://intranet.nyborg.dk/da/it-og-digitalisering/i-sikkerhed-og-gdpr/i-sikkerhedsbeskrivelsen/regler-og-retningslinjer/" TargetMode="External"/><Relationship Id="rId28" Type="http://schemas.openxmlformats.org/officeDocument/2006/relationships/hyperlink" Target="https://intranet.nyborg.dk/da/it-og-digitalisering/i-sikkerhed-og-gdpr/i-sikkerhedsbeskrivelsen/regler-og-retningslinjer/" TargetMode="External"/><Relationship Id="rId36" Type="http://schemas.openxmlformats.org/officeDocument/2006/relationships/footer" Target="footer1.xml"/><Relationship Id="rId10" Type="http://schemas.openxmlformats.org/officeDocument/2006/relationships/hyperlink" Target="https://dpo.bechbruun.com/nyborg" TargetMode="External"/><Relationship Id="rId19" Type="http://schemas.openxmlformats.org/officeDocument/2006/relationships/hyperlink" Target="https://intranet.nyborg.dk/da/it-og-digitalisering/i-sikkerhed-og-gdpr/i-sikkerhedsbeskrivelsen/regler-og-retningslinjer/" TargetMode="External"/><Relationship Id="rId31" Type="http://schemas.openxmlformats.org/officeDocument/2006/relationships/hyperlink" Target="https://intranet.nyborg.dk/da/Vaerktoej/RetningslinjerForBrugAfTvOvervaagning/OversigtOverBrugAfTVOvervaagning" TargetMode="External"/><Relationship Id="rId4" Type="http://schemas.openxmlformats.org/officeDocument/2006/relationships/settings" Target="settings.xml"/><Relationship Id="rId9" Type="http://schemas.openxmlformats.org/officeDocument/2006/relationships/hyperlink" Target="https://dpo.bechbruun.com/nyborg" TargetMode="External"/><Relationship Id="rId14" Type="http://schemas.openxmlformats.org/officeDocument/2006/relationships/hyperlink" Target="https://www.nyborg.dk/da/om-kommunen/databeskyttelse/privatlivspolitik/" TargetMode="External"/><Relationship Id="rId22" Type="http://schemas.openxmlformats.org/officeDocument/2006/relationships/hyperlink" Target="https://intranet.nyborg.dk/da/it-og-digitalisering/i-sikkerhed-og-gdpr/i-sikkerhedsbeskrivelsen/regler-og-retningslinjer/" TargetMode="External"/><Relationship Id="rId27" Type="http://schemas.openxmlformats.org/officeDocument/2006/relationships/hyperlink" Target="https://intranet.nyborg.dk/da/it-og-digitalisering/i-sikkerhed-og-gdpr/i-sikkerhedsbeskrivelsen/regler-og-retningslinjer/" TargetMode="External"/><Relationship Id="rId30" Type="http://schemas.openxmlformats.org/officeDocument/2006/relationships/hyperlink" Target="https://intranet.nyborg.dk/da/Vaerktoej/RetningslinjerForBrugAfTvOvervaagning/OversigtOverBrugAfTVOvervaagning" TargetMode="External"/><Relationship Id="rId35" Type="http://schemas.openxmlformats.org/officeDocument/2006/relationships/header" Target="header2.xml"/><Relationship Id="rId8" Type="http://schemas.openxmlformats.org/officeDocument/2006/relationships/hyperlink" Target="https://dpo.bechbruun.com/nyborg" TargetMode="External"/><Relationship Id="rId3" Type="http://schemas.openxmlformats.org/officeDocument/2006/relationships/styles" Target="styles.xml"/><Relationship Id="rId12" Type="http://schemas.openxmlformats.org/officeDocument/2006/relationships/hyperlink" Target="https://www.nyborg.dk/da/om-kommunen/databeskyttelse/privatlivspolitik/" TargetMode="External"/><Relationship Id="rId17" Type="http://schemas.openxmlformats.org/officeDocument/2006/relationships/hyperlink" Target="http://www.datatilsynet.dk/" TargetMode="External"/><Relationship Id="rId25" Type="http://schemas.openxmlformats.org/officeDocument/2006/relationships/hyperlink" Target="https://intranet.nyborg.dk/da/it-og-digitalisering/i-sikkerhed-og-gdpr/i-sikkerhedsbeskrivelsen/regler-og-retningslinjer/" TargetMode="External"/><Relationship Id="rId33" Type="http://schemas.openxmlformats.org/officeDocument/2006/relationships/hyperlink" Target="http://www.adgang.nyborg.dk/" TargetMode="External"/><Relationship Id="rId38"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nbapps1\GPO%20Settings\DynamicTemplate\Skabeloner\Notat.dotm" TargetMode="Externa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A67583-F8C5-4E2E-B681-26EE28D47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Notat</Template>
  <TotalTime>2</TotalTime>
  <Pages>16</Pages>
  <Words>4045</Words>
  <Characters>25004</Characters>
  <Application>Microsoft Office Word</Application>
  <DocSecurity>0</DocSecurity>
  <Lines>658</Lines>
  <Paragraphs>264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Oplysningspligtbrev</dc:title>
  <dc:creator>Louise Ellegaard Frederiksen</dc:creator>
  <cp:lastModifiedBy>Louise Ellegaard Frederiksen</cp:lastModifiedBy>
  <cp:revision>1</cp:revision>
  <cp:lastPrinted>2014-07-17T10:44:00Z</cp:lastPrinted>
  <dcterms:created xsi:type="dcterms:W3CDTF">2025-07-01T08:13:00Z</dcterms:created>
  <dcterms:modified xsi:type="dcterms:W3CDTF">2025-07-01T08:15:00Z</dcterms:modified>
</cp:coreProperties>
</file>