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23" w:rsidRDefault="00074304" w:rsidP="009A7C06">
      <w:pPr>
        <w:rPr>
          <w:b/>
        </w:rPr>
      </w:pPr>
      <w:r w:rsidRPr="000173C9">
        <w:rPr>
          <w:noProof/>
          <w:sz w:val="22"/>
          <w:szCs w:val="22"/>
        </w:rPr>
        <w:drawing>
          <wp:anchor distT="0" distB="0" distL="114300" distR="114300" simplePos="0" relativeHeight="251660288" behindDoc="0" locked="1" layoutInCell="1" allowOverlap="1" wp14:anchorId="167A61E3" wp14:editId="7009FD1B">
            <wp:simplePos x="0" y="0"/>
            <wp:positionH relativeFrom="page">
              <wp:posOffset>328930</wp:posOffset>
            </wp:positionH>
            <wp:positionV relativeFrom="page">
              <wp:posOffset>400050</wp:posOffset>
            </wp:positionV>
            <wp:extent cx="876300" cy="333375"/>
            <wp:effectExtent l="1905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kst_Interlaced.GIF"/>
                    <pic:cNvPicPr/>
                  </pic:nvPicPr>
                  <pic:blipFill>
                    <a:blip r:embed="rId7" cstate="print"/>
                    <a:stretch>
                      <a:fillRect/>
                    </a:stretch>
                  </pic:blipFill>
                  <pic:spPr>
                    <a:xfrm>
                      <a:off x="0" y="0"/>
                      <a:ext cx="876300" cy="333375"/>
                    </a:xfrm>
                    <a:prstGeom prst="rect">
                      <a:avLst/>
                    </a:prstGeom>
                  </pic:spPr>
                </pic:pic>
              </a:graphicData>
            </a:graphic>
          </wp:anchor>
        </w:drawing>
      </w:r>
      <w:r w:rsidR="004F277A">
        <w:rPr>
          <w:noProof/>
        </w:rPr>
        <mc:AlternateContent>
          <mc:Choice Requires="wps">
            <w:drawing>
              <wp:anchor distT="0" distB="0" distL="114300" distR="114300" simplePos="0" relativeHeight="251657728" behindDoc="0" locked="0" layoutInCell="1" allowOverlap="1">
                <wp:simplePos x="0" y="0"/>
                <wp:positionH relativeFrom="page">
                  <wp:posOffset>5678170</wp:posOffset>
                </wp:positionH>
                <wp:positionV relativeFrom="page">
                  <wp:posOffset>705485</wp:posOffset>
                </wp:positionV>
                <wp:extent cx="1743075" cy="1225550"/>
                <wp:effectExtent l="1270" t="635"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2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224" w:rsidRPr="003D7277" w:rsidRDefault="00D211B7" w:rsidP="00913224">
                            <w:pPr>
                              <w:spacing w:before="150"/>
                              <w:rPr>
                                <w:sz w:val="14"/>
                                <w:szCs w:val="14"/>
                              </w:rPr>
                            </w:pPr>
                            <w:r>
                              <w:rPr>
                                <w:sz w:val="14"/>
                                <w:szCs w:val="14"/>
                              </w:rPr>
                              <w:t>HR og Personale</w:t>
                            </w:r>
                          </w:p>
                          <w:p w:rsidR="00913224" w:rsidRPr="003D7277" w:rsidRDefault="009B5CC2" w:rsidP="00913224">
                            <w:pPr>
                              <w:rPr>
                                <w:sz w:val="14"/>
                                <w:szCs w:val="14"/>
                              </w:rPr>
                            </w:pPr>
                          </w:p>
                          <w:p w:rsidR="00104FC0" w:rsidRPr="003D7277" w:rsidRDefault="00D211B7" w:rsidP="00913224">
                            <w:pPr>
                              <w:rPr>
                                <w:sz w:val="14"/>
                                <w:szCs w:val="14"/>
                              </w:rPr>
                            </w:pPr>
                            <w:r w:rsidRPr="003D7277">
                              <w:rPr>
                                <w:sz w:val="14"/>
                                <w:szCs w:val="14"/>
                              </w:rPr>
                              <w:t xml:space="preserve">Sagsansvarlig: </w:t>
                            </w:r>
                          </w:p>
                          <w:p w:rsidR="00913224" w:rsidRPr="003D7277" w:rsidRDefault="00D211B7" w:rsidP="00913224">
                            <w:pPr>
                              <w:rPr>
                                <w:sz w:val="14"/>
                                <w:szCs w:val="14"/>
                              </w:rPr>
                            </w:pPr>
                            <w:r>
                              <w:rPr>
                                <w:sz w:val="14"/>
                                <w:szCs w:val="14"/>
                              </w:rPr>
                              <w:t>Anne Persson</w:t>
                            </w:r>
                          </w:p>
                          <w:p w:rsidR="003D7277" w:rsidRDefault="009B5CC2" w:rsidP="003D7277">
                            <w:pPr>
                              <w:rPr>
                                <w:sz w:val="14"/>
                                <w:szCs w:val="14"/>
                              </w:rPr>
                            </w:pPr>
                          </w:p>
                          <w:p w:rsidR="003D7277" w:rsidRPr="003D7277" w:rsidRDefault="00D211B7" w:rsidP="003D7277">
                            <w:pPr>
                              <w:rPr>
                                <w:sz w:val="14"/>
                                <w:szCs w:val="14"/>
                              </w:rPr>
                            </w:pPr>
                            <w:r w:rsidRPr="003D7277">
                              <w:rPr>
                                <w:sz w:val="14"/>
                                <w:szCs w:val="14"/>
                              </w:rPr>
                              <w:t>Telefon:</w:t>
                            </w:r>
                            <w:r>
                              <w:rPr>
                                <w:sz w:val="14"/>
                                <w:szCs w:val="14"/>
                              </w:rPr>
                              <w:t>6333 7773</w:t>
                            </w:r>
                          </w:p>
                          <w:p w:rsidR="003D7277" w:rsidRDefault="009B5CC2" w:rsidP="00913224">
                            <w:pPr>
                              <w:rPr>
                                <w:sz w:val="14"/>
                                <w:szCs w:val="14"/>
                              </w:rPr>
                            </w:pPr>
                          </w:p>
                          <w:p w:rsidR="00913224" w:rsidRPr="003D7277" w:rsidRDefault="00D211B7" w:rsidP="00913224">
                            <w:pPr>
                              <w:rPr>
                                <w:sz w:val="14"/>
                                <w:szCs w:val="14"/>
                              </w:rPr>
                            </w:pPr>
                            <w:r w:rsidRPr="003D7277">
                              <w:rPr>
                                <w:sz w:val="14"/>
                                <w:szCs w:val="14"/>
                              </w:rPr>
                              <w:t xml:space="preserve">Sags nr.: </w:t>
                            </w:r>
                            <w:r>
                              <w:rPr>
                                <w:sz w:val="14"/>
                                <w:szCs w:val="14"/>
                              </w:rPr>
                              <w:t>S2018-10888</w:t>
                            </w:r>
                          </w:p>
                          <w:p w:rsidR="00913224" w:rsidRPr="003D7277" w:rsidRDefault="009B5CC2" w:rsidP="00913224">
                            <w:pPr>
                              <w:rPr>
                                <w:sz w:val="14"/>
                                <w:szCs w:val="14"/>
                              </w:rPr>
                            </w:pPr>
                          </w:p>
                          <w:p w:rsidR="00913224" w:rsidRPr="003D7277" w:rsidRDefault="00074304" w:rsidP="00913224">
                            <w:pPr>
                              <w:rPr>
                                <w:b/>
                                <w:sz w:val="14"/>
                                <w:szCs w:val="14"/>
                              </w:rPr>
                            </w:pPr>
                            <w:r>
                              <w:rPr>
                                <w:b/>
                                <w:sz w:val="14"/>
                                <w:szCs w:val="14"/>
                              </w:rPr>
                              <w:t>16</w:t>
                            </w:r>
                            <w:r w:rsidR="00D211B7">
                              <w:rPr>
                                <w:b/>
                                <w:sz w:val="14"/>
                                <w:szCs w:val="14"/>
                              </w:rPr>
                              <w:t>-</w:t>
                            </w:r>
                            <w:r>
                              <w:rPr>
                                <w:b/>
                                <w:sz w:val="14"/>
                                <w:szCs w:val="14"/>
                              </w:rPr>
                              <w:t>09</w:t>
                            </w:r>
                            <w:r w:rsidR="00D211B7">
                              <w:rPr>
                                <w:b/>
                                <w:sz w:val="14"/>
                                <w:szCs w:val="14"/>
                              </w:rPr>
                              <w:t>-2022</w:t>
                            </w:r>
                          </w:p>
                          <w:p w:rsidR="003C71E9" w:rsidRPr="002D7178" w:rsidRDefault="009B5CC2" w:rsidP="002D7178">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7.1pt;margin-top:55.55pt;width:137.25pt;height:9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vUtgIAALo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" filled="f" stroked="f">
                <v:textbox>
                  <w:txbxContent>
                    <w:p w:rsidR="00913224" w:rsidRPr="003D7277" w:rsidRDefault="00D211B7" w:rsidP="00913224">
                      <w:pPr>
                        <w:spacing w:before="150"/>
                        <w:rPr>
                          <w:sz w:val="14"/>
                          <w:szCs w:val="14"/>
                        </w:rPr>
                      </w:pPr>
                      <w:r>
                        <w:rPr>
                          <w:sz w:val="14"/>
                          <w:szCs w:val="14"/>
                        </w:rPr>
                        <w:t>HR og Personale</w:t>
                      </w:r>
                    </w:p>
                    <w:p w:rsidR="00913224" w:rsidRPr="003D7277" w:rsidRDefault="009B5CC2" w:rsidP="00913224">
                      <w:pPr>
                        <w:rPr>
                          <w:sz w:val="14"/>
                          <w:szCs w:val="14"/>
                        </w:rPr>
                      </w:pPr>
                    </w:p>
                    <w:p w:rsidR="00104FC0" w:rsidRPr="003D7277" w:rsidRDefault="00D211B7" w:rsidP="00913224">
                      <w:pPr>
                        <w:rPr>
                          <w:sz w:val="14"/>
                          <w:szCs w:val="14"/>
                        </w:rPr>
                      </w:pPr>
                      <w:r w:rsidRPr="003D7277">
                        <w:rPr>
                          <w:sz w:val="14"/>
                          <w:szCs w:val="14"/>
                        </w:rPr>
                        <w:t xml:space="preserve">Sagsansvarlig: </w:t>
                      </w:r>
                    </w:p>
                    <w:p w:rsidR="00913224" w:rsidRPr="003D7277" w:rsidRDefault="00D211B7" w:rsidP="00913224">
                      <w:pPr>
                        <w:rPr>
                          <w:sz w:val="14"/>
                          <w:szCs w:val="14"/>
                        </w:rPr>
                      </w:pPr>
                      <w:r>
                        <w:rPr>
                          <w:sz w:val="14"/>
                          <w:szCs w:val="14"/>
                        </w:rPr>
                        <w:t>Anne Persson</w:t>
                      </w:r>
                    </w:p>
                    <w:p w:rsidR="003D7277" w:rsidRDefault="009B5CC2" w:rsidP="003D7277">
                      <w:pPr>
                        <w:rPr>
                          <w:sz w:val="14"/>
                          <w:szCs w:val="14"/>
                        </w:rPr>
                      </w:pPr>
                    </w:p>
                    <w:p w:rsidR="003D7277" w:rsidRPr="003D7277" w:rsidRDefault="00D211B7" w:rsidP="003D7277">
                      <w:pPr>
                        <w:rPr>
                          <w:sz w:val="14"/>
                          <w:szCs w:val="14"/>
                        </w:rPr>
                      </w:pPr>
                      <w:r w:rsidRPr="003D7277">
                        <w:rPr>
                          <w:sz w:val="14"/>
                          <w:szCs w:val="14"/>
                        </w:rPr>
                        <w:t>Telefon:</w:t>
                      </w:r>
                      <w:r>
                        <w:rPr>
                          <w:sz w:val="14"/>
                          <w:szCs w:val="14"/>
                        </w:rPr>
                        <w:t>6333 7773</w:t>
                      </w:r>
                    </w:p>
                    <w:p w:rsidR="003D7277" w:rsidRDefault="009B5CC2" w:rsidP="00913224">
                      <w:pPr>
                        <w:rPr>
                          <w:sz w:val="14"/>
                          <w:szCs w:val="14"/>
                        </w:rPr>
                      </w:pPr>
                    </w:p>
                    <w:p w:rsidR="00913224" w:rsidRPr="003D7277" w:rsidRDefault="00D211B7" w:rsidP="00913224">
                      <w:pPr>
                        <w:rPr>
                          <w:sz w:val="14"/>
                          <w:szCs w:val="14"/>
                        </w:rPr>
                      </w:pPr>
                      <w:r w:rsidRPr="003D7277">
                        <w:rPr>
                          <w:sz w:val="14"/>
                          <w:szCs w:val="14"/>
                        </w:rPr>
                        <w:t xml:space="preserve">Sags nr.: </w:t>
                      </w:r>
                      <w:r>
                        <w:rPr>
                          <w:sz w:val="14"/>
                          <w:szCs w:val="14"/>
                        </w:rPr>
                        <w:t>S2018-10888</w:t>
                      </w:r>
                    </w:p>
                    <w:p w:rsidR="00913224" w:rsidRPr="003D7277" w:rsidRDefault="009B5CC2" w:rsidP="00913224">
                      <w:pPr>
                        <w:rPr>
                          <w:sz w:val="14"/>
                          <w:szCs w:val="14"/>
                        </w:rPr>
                      </w:pPr>
                    </w:p>
                    <w:p w:rsidR="00913224" w:rsidRPr="003D7277" w:rsidRDefault="00074304" w:rsidP="00913224">
                      <w:pPr>
                        <w:rPr>
                          <w:b/>
                          <w:sz w:val="14"/>
                          <w:szCs w:val="14"/>
                        </w:rPr>
                      </w:pPr>
                      <w:r>
                        <w:rPr>
                          <w:b/>
                          <w:sz w:val="14"/>
                          <w:szCs w:val="14"/>
                        </w:rPr>
                        <w:t>16</w:t>
                      </w:r>
                      <w:r w:rsidR="00D211B7">
                        <w:rPr>
                          <w:b/>
                          <w:sz w:val="14"/>
                          <w:szCs w:val="14"/>
                        </w:rPr>
                        <w:t>-</w:t>
                      </w:r>
                      <w:r>
                        <w:rPr>
                          <w:b/>
                          <w:sz w:val="14"/>
                          <w:szCs w:val="14"/>
                        </w:rPr>
                        <w:t>09</w:t>
                      </w:r>
                      <w:r w:rsidR="00D211B7">
                        <w:rPr>
                          <w:b/>
                          <w:sz w:val="14"/>
                          <w:szCs w:val="14"/>
                        </w:rPr>
                        <w:t>-2022</w:t>
                      </w:r>
                    </w:p>
                    <w:p w:rsidR="003C71E9" w:rsidRPr="002D7178" w:rsidRDefault="009B5CC2" w:rsidP="002D7178">
                      <w:pPr>
                        <w:rPr>
                          <w:b/>
                          <w:sz w:val="16"/>
                          <w:szCs w:val="16"/>
                        </w:rPr>
                      </w:pPr>
                    </w:p>
                  </w:txbxContent>
                </v:textbox>
                <w10:wrap anchorx="page" anchory="page"/>
              </v:shape>
            </w:pict>
          </mc:Fallback>
        </mc:AlternateContent>
      </w:r>
    </w:p>
    <w:p w:rsidR="009A7C06" w:rsidRDefault="00074304" w:rsidP="00074304">
      <w:pPr>
        <w:pStyle w:val="Overskrift1"/>
        <w:rPr>
          <w:rFonts w:ascii="Arial" w:hAnsi="Arial" w:cs="Arial"/>
        </w:rPr>
      </w:pPr>
      <w:r w:rsidRPr="00074304">
        <w:rPr>
          <w:rFonts w:ascii="Arial" w:hAnsi="Arial" w:cs="Arial"/>
        </w:rPr>
        <w:t>Vejledningsark til leder om prøvetid</w:t>
      </w:r>
    </w:p>
    <w:p w:rsidR="00074304" w:rsidRDefault="00074304">
      <w:pPr>
        <w:rPr>
          <w:b/>
        </w:rPr>
      </w:pPr>
    </w:p>
    <w:p w:rsidR="00074304" w:rsidRPr="003F1354" w:rsidRDefault="00074304">
      <w:pPr>
        <w:rPr>
          <w:sz w:val="22"/>
          <w:szCs w:val="22"/>
        </w:rPr>
      </w:pPr>
      <w:r w:rsidRPr="003F1354">
        <w:rPr>
          <w:sz w:val="22"/>
          <w:szCs w:val="22"/>
        </w:rPr>
        <w:t>Når du ansætter en ny medarbejder</w:t>
      </w:r>
      <w:r w:rsidR="00352BC7" w:rsidRPr="003F1354">
        <w:rPr>
          <w:sz w:val="22"/>
          <w:szCs w:val="22"/>
        </w:rPr>
        <w:t>,</w:t>
      </w:r>
      <w:r w:rsidRPr="003F1354">
        <w:rPr>
          <w:sz w:val="22"/>
          <w:szCs w:val="22"/>
        </w:rPr>
        <w:t xml:space="preserve"> er der som udgangspunkt altid 3 måneders prøvetid. Dette vil fremgå af medarbejderens ansættelsesbrev. </w:t>
      </w:r>
    </w:p>
    <w:p w:rsidR="00074304" w:rsidRPr="003F1354" w:rsidRDefault="00074304">
      <w:pPr>
        <w:rPr>
          <w:sz w:val="22"/>
          <w:szCs w:val="22"/>
        </w:rPr>
      </w:pPr>
    </w:p>
    <w:p w:rsidR="00074304" w:rsidRPr="003F1354" w:rsidRDefault="00074304">
      <w:pPr>
        <w:rPr>
          <w:sz w:val="22"/>
          <w:szCs w:val="22"/>
        </w:rPr>
      </w:pPr>
      <w:r w:rsidRPr="003F1354">
        <w:rPr>
          <w:sz w:val="22"/>
          <w:szCs w:val="22"/>
        </w:rPr>
        <w:t>Prøvetid indebærer, at du og medarbejder har mulighed for at se hinanden an og afgøre om medarbejderens kompetencer og forventningerne til stillingen stemmer overens med stillingens reelle indhold. Finder en af jer ud af, at ansættelsen ikke er tilfredsstillende, kan ansættelsesforholdet opsiges med forkortet varsel. Medarbejder kan således opsige sin stilling uden varsel og ledelsen kan opsige med 14 dages varsel</w:t>
      </w:r>
      <w:r w:rsidR="003F1354" w:rsidRPr="003F1354">
        <w:rPr>
          <w:sz w:val="22"/>
          <w:szCs w:val="22"/>
        </w:rPr>
        <w:t xml:space="preserve"> (+ tid til høring)</w:t>
      </w:r>
      <w:r w:rsidRPr="003F1354">
        <w:rPr>
          <w:sz w:val="22"/>
          <w:szCs w:val="22"/>
        </w:rPr>
        <w:t xml:space="preserve">. </w:t>
      </w:r>
    </w:p>
    <w:p w:rsidR="00074304" w:rsidRPr="003F1354" w:rsidRDefault="00074304">
      <w:pPr>
        <w:rPr>
          <w:sz w:val="22"/>
          <w:szCs w:val="22"/>
        </w:rPr>
      </w:pPr>
    </w:p>
    <w:p w:rsidR="00074304" w:rsidRPr="003F1354" w:rsidRDefault="00074304">
      <w:pPr>
        <w:rPr>
          <w:sz w:val="22"/>
          <w:szCs w:val="22"/>
        </w:rPr>
      </w:pPr>
      <w:r w:rsidRPr="003F1354">
        <w:rPr>
          <w:sz w:val="22"/>
          <w:szCs w:val="22"/>
        </w:rPr>
        <w:t xml:space="preserve">Hvis der er tale om ansættelse af en medarbejder, der allerede er ansat i kommunen i tilsvarende stilling, vil der oftest ikke være mulighed for at aftale prøvetid. Kontakt da din personalekonsulent for sparring. </w:t>
      </w:r>
    </w:p>
    <w:p w:rsidR="00074304" w:rsidRPr="003F1354" w:rsidRDefault="00074304">
      <w:pPr>
        <w:rPr>
          <w:sz w:val="22"/>
          <w:szCs w:val="22"/>
        </w:rPr>
      </w:pPr>
    </w:p>
    <w:p w:rsidR="00074304" w:rsidRPr="003F1354" w:rsidRDefault="00074304">
      <w:pPr>
        <w:rPr>
          <w:sz w:val="22"/>
          <w:szCs w:val="22"/>
        </w:rPr>
      </w:pPr>
      <w:r w:rsidRPr="003F1354">
        <w:rPr>
          <w:sz w:val="22"/>
          <w:szCs w:val="22"/>
        </w:rPr>
        <w:t xml:space="preserve">I forbindelse med opstart er du ansvarlig for at medarbejder introduceres til arbejdspladsen og stillingen. Du kan finde inspiration til dette på intranettet ved at klikke på følgende: ”Til dig som leder” – ”Opstart af en ny medarbejder” – ”Inspiration til en god opstart”. </w:t>
      </w:r>
      <w:r w:rsidR="003F1354" w:rsidRPr="003F1354">
        <w:rPr>
          <w:sz w:val="22"/>
          <w:szCs w:val="22"/>
        </w:rPr>
        <w:t>I løbet af opstarten anbefales du, at afholde flere samtaler med den nye medarbejder for at sikre, at introduktionen forløber bedst muligt. Her har du også mulighed for at orientere medarbejder, hvis der er forhold, som pågældende skal have særlig opmærksomhed på.</w:t>
      </w:r>
    </w:p>
    <w:p w:rsidR="00074304" w:rsidRPr="003F1354" w:rsidRDefault="00074304">
      <w:pPr>
        <w:rPr>
          <w:sz w:val="22"/>
          <w:szCs w:val="22"/>
        </w:rPr>
      </w:pPr>
    </w:p>
    <w:p w:rsidR="00074304" w:rsidRPr="003F1354" w:rsidRDefault="00074304">
      <w:pPr>
        <w:rPr>
          <w:sz w:val="22"/>
          <w:szCs w:val="22"/>
        </w:rPr>
      </w:pPr>
      <w:r w:rsidRPr="003F1354">
        <w:rPr>
          <w:sz w:val="22"/>
          <w:szCs w:val="22"/>
        </w:rPr>
        <w:t>Hvis du i prøvetid</w:t>
      </w:r>
      <w:r w:rsidR="00352BC7" w:rsidRPr="003F1354">
        <w:rPr>
          <w:sz w:val="22"/>
          <w:szCs w:val="22"/>
        </w:rPr>
        <w:t xml:space="preserve">en vurderer, at medarbejderen ikke lever op til dine forventninger kan du kontakte din personalekonsulent for rådgivning. Du skal være opmærksom på, at prøvetiden endeligt skal være vurderet efter ca. 2 måneders ansættelse. </w:t>
      </w:r>
      <w:r w:rsidRPr="003F1354">
        <w:rPr>
          <w:sz w:val="22"/>
          <w:szCs w:val="22"/>
        </w:rPr>
        <w:t xml:space="preserve"> </w:t>
      </w:r>
    </w:p>
    <w:p w:rsidR="00352BC7" w:rsidRPr="003F1354" w:rsidRDefault="00352BC7">
      <w:pPr>
        <w:rPr>
          <w:sz w:val="22"/>
          <w:szCs w:val="22"/>
        </w:rPr>
      </w:pPr>
    </w:p>
    <w:p w:rsidR="00352BC7" w:rsidRPr="003F1354" w:rsidRDefault="00352BC7">
      <w:pPr>
        <w:rPr>
          <w:sz w:val="22"/>
          <w:szCs w:val="22"/>
        </w:rPr>
      </w:pPr>
      <w:r w:rsidRPr="003F1354">
        <w:rPr>
          <w:sz w:val="22"/>
          <w:szCs w:val="22"/>
        </w:rPr>
        <w:t xml:space="preserve">Til prøvetidssamtalen kan du tage udgangspunkt i samtaleskemaet på de følgende sider. Du har mulighed for at tilpasse skemaet, så det passer til stillingen og arbejdspladsen. Det er ikke hensigten, at du skal gennemgå alle spørgsmål i skemaet med medarbejderen. </w:t>
      </w:r>
    </w:p>
    <w:p w:rsidR="00074304" w:rsidRDefault="00074304"/>
    <w:p w:rsidR="00074304" w:rsidRDefault="00074304"/>
    <w:p w:rsidR="00074304" w:rsidRDefault="00074304"/>
    <w:p w:rsidR="00074304" w:rsidRDefault="00074304"/>
    <w:p w:rsidR="00074304" w:rsidRDefault="00074304"/>
    <w:p w:rsidR="00074304" w:rsidRDefault="00074304">
      <w:pPr>
        <w:rPr>
          <w:b/>
        </w:rPr>
      </w:pPr>
      <w:r>
        <w:rPr>
          <w:b/>
        </w:rPr>
        <w:br w:type="page"/>
      </w:r>
    </w:p>
    <w:p w:rsidR="00FA424E" w:rsidRDefault="00FA424E" w:rsidP="00FA424E">
      <w:pPr>
        <w:rPr>
          <w:b/>
        </w:rPr>
      </w:pPr>
    </w:p>
    <w:p w:rsidR="00074304" w:rsidRDefault="00074304" w:rsidP="003267DA">
      <w:pPr>
        <w:ind w:left="7655" w:hanging="7655"/>
      </w:pPr>
    </w:p>
    <w:p w:rsidR="006C74A7" w:rsidRPr="00352BC7" w:rsidRDefault="00352BC7" w:rsidP="00352BC7">
      <w:pPr>
        <w:pStyle w:val="Overskrift1"/>
        <w:rPr>
          <w:rFonts w:ascii="Arial" w:hAnsi="Arial" w:cs="Arial"/>
        </w:rPr>
      </w:pPr>
      <w:r w:rsidRPr="00352BC7">
        <w:rPr>
          <w:rFonts w:ascii="Arial" w:hAnsi="Arial" w:cs="Arial"/>
        </w:rPr>
        <w:t>Samtaleark om prøvetid</w:t>
      </w:r>
    </w:p>
    <w:p w:rsidR="00352BC7" w:rsidRDefault="00352BC7" w:rsidP="006D1CF8">
      <w:pPr>
        <w:tabs>
          <w:tab w:val="left" w:pos="7655"/>
        </w:tabs>
        <w:rPr>
          <w:sz w:val="22"/>
          <w:szCs w:val="22"/>
        </w:rPr>
      </w:pPr>
    </w:p>
    <w:p w:rsidR="006C1879" w:rsidRDefault="00D211B7" w:rsidP="006D1CF8">
      <w:pPr>
        <w:tabs>
          <w:tab w:val="left" w:pos="7655"/>
        </w:tabs>
        <w:rPr>
          <w:sz w:val="22"/>
          <w:szCs w:val="22"/>
        </w:rPr>
      </w:pPr>
      <w:r w:rsidRPr="000173C9">
        <w:rPr>
          <w:noProof/>
          <w:sz w:val="22"/>
          <w:szCs w:val="22"/>
        </w:rPr>
        <w:drawing>
          <wp:anchor distT="0" distB="0" distL="114300" distR="114300" simplePos="0" relativeHeight="251657216" behindDoc="0" locked="1" layoutInCell="1" allowOverlap="1">
            <wp:simplePos x="0" y="0"/>
            <wp:positionH relativeFrom="page">
              <wp:posOffset>800100</wp:posOffset>
            </wp:positionH>
            <wp:positionV relativeFrom="page">
              <wp:posOffset>876300</wp:posOffset>
            </wp:positionV>
            <wp:extent cx="876300" cy="333375"/>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kst_Interlaced.GIF"/>
                    <pic:cNvPicPr/>
                  </pic:nvPicPr>
                  <pic:blipFill>
                    <a:blip r:embed="rId7" cstate="print"/>
                    <a:stretch>
                      <a:fillRect/>
                    </a:stretch>
                  </pic:blipFill>
                  <pic:spPr>
                    <a:xfrm>
                      <a:off x="0" y="0"/>
                      <a:ext cx="876300" cy="333375"/>
                    </a:xfrm>
                    <a:prstGeom prst="rect">
                      <a:avLst/>
                    </a:prstGeom>
                  </pic:spPr>
                </pic:pic>
              </a:graphicData>
            </a:graphic>
          </wp:anchor>
        </w:drawing>
      </w:r>
      <w:r w:rsidR="006C1879">
        <w:rPr>
          <w:sz w:val="22"/>
          <w:szCs w:val="22"/>
        </w:rPr>
        <w:t>Når der ansættes en ny medarbejder med prøvetid (3 mdr.) skal der ske opfølgning med henblik på at evaluere prøvetiden. Der kan afholdes flere samtaler i de første måneder, men den egentlige prøvetidssamtale</w:t>
      </w:r>
      <w:r w:rsidR="006C74A7" w:rsidRPr="000173C9">
        <w:rPr>
          <w:sz w:val="22"/>
          <w:szCs w:val="22"/>
        </w:rPr>
        <w:t xml:space="preserve"> afholdes efter ca. 2 måneders </w:t>
      </w:r>
      <w:r w:rsidR="006C1879">
        <w:rPr>
          <w:sz w:val="22"/>
          <w:szCs w:val="22"/>
        </w:rPr>
        <w:t xml:space="preserve">ansættelse. </w:t>
      </w:r>
    </w:p>
    <w:p w:rsidR="006C1879" w:rsidRDefault="006C1879" w:rsidP="006D1CF8">
      <w:pPr>
        <w:tabs>
          <w:tab w:val="left" w:pos="7655"/>
        </w:tabs>
        <w:rPr>
          <w:sz w:val="22"/>
          <w:szCs w:val="22"/>
        </w:rPr>
      </w:pPr>
    </w:p>
    <w:p w:rsidR="006C1879" w:rsidRDefault="006C1879" w:rsidP="006D1CF8">
      <w:pPr>
        <w:tabs>
          <w:tab w:val="left" w:pos="7655"/>
        </w:tabs>
        <w:rPr>
          <w:sz w:val="22"/>
          <w:szCs w:val="22"/>
        </w:rPr>
      </w:pPr>
      <w:r>
        <w:rPr>
          <w:sz w:val="22"/>
          <w:szCs w:val="22"/>
        </w:rPr>
        <w:t xml:space="preserve">Dette skema er tænkt som inspiration med henblik på at understøtte </w:t>
      </w:r>
      <w:r w:rsidR="00352BC7">
        <w:rPr>
          <w:sz w:val="22"/>
          <w:szCs w:val="22"/>
        </w:rPr>
        <w:t>jer til</w:t>
      </w:r>
      <w:r w:rsidR="003F1354">
        <w:rPr>
          <w:sz w:val="22"/>
          <w:szCs w:val="22"/>
        </w:rPr>
        <w:t xml:space="preserve"> at komme hele vejen rundt i samtalen</w:t>
      </w:r>
      <w:r>
        <w:rPr>
          <w:sz w:val="22"/>
          <w:szCs w:val="22"/>
        </w:rPr>
        <w:t xml:space="preserve">. Den enkelte leder vurderer selv, hvilke punkter der er relevante for evalueringen og tilpasser skemaet derefter.  </w:t>
      </w:r>
    </w:p>
    <w:p w:rsidR="006C1879" w:rsidRDefault="006C1879" w:rsidP="006D1CF8">
      <w:pPr>
        <w:tabs>
          <w:tab w:val="left" w:pos="7655"/>
        </w:tabs>
        <w:rPr>
          <w:sz w:val="22"/>
          <w:szCs w:val="22"/>
        </w:rPr>
      </w:pPr>
    </w:p>
    <w:p w:rsidR="00E50BC9" w:rsidRPr="000173C9" w:rsidRDefault="006C1879" w:rsidP="006D1CF8">
      <w:pPr>
        <w:tabs>
          <w:tab w:val="left" w:pos="7655"/>
        </w:tabs>
        <w:rPr>
          <w:sz w:val="22"/>
          <w:szCs w:val="22"/>
        </w:rPr>
      </w:pPr>
      <w:r>
        <w:rPr>
          <w:sz w:val="22"/>
          <w:szCs w:val="22"/>
        </w:rPr>
        <w:t xml:space="preserve">Efter endt samtale </w:t>
      </w:r>
      <w:r w:rsidR="006C74A7" w:rsidRPr="000173C9">
        <w:rPr>
          <w:sz w:val="22"/>
          <w:szCs w:val="22"/>
        </w:rPr>
        <w:t xml:space="preserve">journaliseres </w:t>
      </w:r>
      <w:r>
        <w:rPr>
          <w:sz w:val="22"/>
          <w:szCs w:val="22"/>
        </w:rPr>
        <w:t>s</w:t>
      </w:r>
      <w:r w:rsidRPr="000173C9">
        <w:rPr>
          <w:sz w:val="22"/>
          <w:szCs w:val="22"/>
        </w:rPr>
        <w:t xml:space="preserve">amtalearket </w:t>
      </w:r>
      <w:r w:rsidR="006C74A7" w:rsidRPr="000173C9">
        <w:rPr>
          <w:sz w:val="22"/>
          <w:szCs w:val="22"/>
        </w:rPr>
        <w:t>på personalesagen og kopi udleveres til medarbejder.</w:t>
      </w:r>
    </w:p>
    <w:p w:rsidR="006C74A7" w:rsidRDefault="006C74A7" w:rsidP="006C74A7">
      <w:pPr>
        <w:spacing w:after="12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6660"/>
      </w:tblGrid>
      <w:tr w:rsidR="006C74A7" w:rsidRPr="009D3A5D" w:rsidTr="00CD05C9">
        <w:trPr>
          <w:trHeight w:val="567"/>
        </w:trPr>
        <w:tc>
          <w:tcPr>
            <w:tcW w:w="2633" w:type="dxa"/>
            <w:shd w:val="clear" w:color="auto" w:fill="DBE5F1" w:themeFill="accent1" w:themeFillTint="33"/>
            <w:vAlign w:val="center"/>
          </w:tcPr>
          <w:p w:rsidR="006C74A7" w:rsidRPr="00997743" w:rsidRDefault="006C74A7" w:rsidP="004F277A">
            <w:pPr>
              <w:rPr>
                <w:sz w:val="22"/>
                <w:szCs w:val="22"/>
              </w:rPr>
            </w:pPr>
            <w:r w:rsidRPr="00997743">
              <w:rPr>
                <w:sz w:val="22"/>
                <w:szCs w:val="22"/>
              </w:rPr>
              <w:t>Samtaledato:</w:t>
            </w:r>
          </w:p>
        </w:tc>
        <w:tc>
          <w:tcPr>
            <w:tcW w:w="6660" w:type="dxa"/>
          </w:tcPr>
          <w:p w:rsidR="006C74A7" w:rsidRDefault="006C74A7" w:rsidP="006C74A7">
            <w:pPr>
              <w:rPr>
                <w:sz w:val="22"/>
                <w:szCs w:val="22"/>
              </w:rPr>
            </w:pPr>
          </w:p>
          <w:p w:rsidR="00E2436F" w:rsidRPr="00997743" w:rsidRDefault="00E2436F" w:rsidP="006C74A7">
            <w:pPr>
              <w:rPr>
                <w:sz w:val="22"/>
                <w:szCs w:val="22"/>
              </w:rPr>
            </w:pPr>
          </w:p>
        </w:tc>
      </w:tr>
      <w:tr w:rsidR="00E2436F" w:rsidRPr="009D3A5D" w:rsidTr="00CD05C9">
        <w:trPr>
          <w:trHeight w:val="567"/>
        </w:trPr>
        <w:tc>
          <w:tcPr>
            <w:tcW w:w="2633" w:type="dxa"/>
            <w:shd w:val="clear" w:color="auto" w:fill="DBE5F1" w:themeFill="accent1" w:themeFillTint="33"/>
            <w:vAlign w:val="center"/>
          </w:tcPr>
          <w:p w:rsidR="00E2436F" w:rsidRPr="00997743" w:rsidRDefault="00E2436F" w:rsidP="004F277A">
            <w:pPr>
              <w:rPr>
                <w:sz w:val="22"/>
                <w:szCs w:val="22"/>
              </w:rPr>
            </w:pPr>
            <w:r w:rsidRPr="00997743">
              <w:rPr>
                <w:sz w:val="22"/>
                <w:szCs w:val="22"/>
              </w:rPr>
              <w:t>Medarbejder:</w:t>
            </w:r>
          </w:p>
        </w:tc>
        <w:tc>
          <w:tcPr>
            <w:tcW w:w="6660" w:type="dxa"/>
          </w:tcPr>
          <w:p w:rsidR="00E2436F" w:rsidRDefault="00E2436F" w:rsidP="006C74A7">
            <w:pPr>
              <w:rPr>
                <w:sz w:val="22"/>
                <w:szCs w:val="22"/>
              </w:rPr>
            </w:pPr>
          </w:p>
          <w:p w:rsidR="00E2436F" w:rsidRPr="00997743" w:rsidRDefault="00E2436F" w:rsidP="006C74A7">
            <w:pPr>
              <w:rPr>
                <w:sz w:val="22"/>
                <w:szCs w:val="22"/>
              </w:rPr>
            </w:pPr>
          </w:p>
        </w:tc>
      </w:tr>
      <w:tr w:rsidR="006C1879" w:rsidRPr="009D3A5D" w:rsidTr="00CD05C9">
        <w:trPr>
          <w:trHeight w:val="567"/>
        </w:trPr>
        <w:tc>
          <w:tcPr>
            <w:tcW w:w="2633" w:type="dxa"/>
            <w:shd w:val="clear" w:color="auto" w:fill="DBE5F1" w:themeFill="accent1" w:themeFillTint="33"/>
            <w:vAlign w:val="center"/>
          </w:tcPr>
          <w:p w:rsidR="006C1879" w:rsidRPr="00997743" w:rsidRDefault="006C1879" w:rsidP="004F277A">
            <w:pPr>
              <w:rPr>
                <w:sz w:val="22"/>
                <w:szCs w:val="22"/>
              </w:rPr>
            </w:pPr>
            <w:r>
              <w:rPr>
                <w:sz w:val="22"/>
                <w:szCs w:val="22"/>
              </w:rPr>
              <w:t>Ansættelsesdato:</w:t>
            </w:r>
          </w:p>
        </w:tc>
        <w:tc>
          <w:tcPr>
            <w:tcW w:w="6660" w:type="dxa"/>
          </w:tcPr>
          <w:p w:rsidR="006C1879" w:rsidRDefault="006C1879" w:rsidP="006C74A7">
            <w:pPr>
              <w:rPr>
                <w:sz w:val="22"/>
                <w:szCs w:val="22"/>
              </w:rPr>
            </w:pPr>
          </w:p>
        </w:tc>
      </w:tr>
      <w:tr w:rsidR="00E2436F" w:rsidRPr="009D3A5D" w:rsidTr="00CD05C9">
        <w:trPr>
          <w:trHeight w:val="567"/>
        </w:trPr>
        <w:tc>
          <w:tcPr>
            <w:tcW w:w="2633" w:type="dxa"/>
            <w:shd w:val="clear" w:color="auto" w:fill="DBE5F1" w:themeFill="accent1" w:themeFillTint="33"/>
            <w:vAlign w:val="center"/>
          </w:tcPr>
          <w:p w:rsidR="00E2436F" w:rsidRPr="00997743" w:rsidRDefault="00E2436F" w:rsidP="004F277A">
            <w:pPr>
              <w:rPr>
                <w:sz w:val="22"/>
                <w:szCs w:val="22"/>
              </w:rPr>
            </w:pPr>
            <w:r w:rsidRPr="00997743">
              <w:rPr>
                <w:sz w:val="22"/>
                <w:szCs w:val="22"/>
              </w:rPr>
              <w:t>Leder:</w:t>
            </w:r>
          </w:p>
        </w:tc>
        <w:tc>
          <w:tcPr>
            <w:tcW w:w="6660" w:type="dxa"/>
          </w:tcPr>
          <w:p w:rsidR="00E2436F" w:rsidRDefault="00E2436F" w:rsidP="006C74A7">
            <w:pPr>
              <w:rPr>
                <w:sz w:val="22"/>
                <w:szCs w:val="22"/>
              </w:rPr>
            </w:pPr>
          </w:p>
          <w:p w:rsidR="00E2436F" w:rsidRPr="00997743" w:rsidRDefault="00E2436F" w:rsidP="006C74A7">
            <w:pPr>
              <w:rPr>
                <w:sz w:val="22"/>
                <w:szCs w:val="22"/>
              </w:rPr>
            </w:pPr>
          </w:p>
        </w:tc>
      </w:tr>
    </w:tbl>
    <w:p w:rsidR="006C74A7" w:rsidRDefault="006C74A7" w:rsidP="006C74A7">
      <w:pPr>
        <w:tabs>
          <w:tab w:val="left" w:pos="7655"/>
        </w:tabs>
      </w:pPr>
    </w:p>
    <w:p w:rsidR="00D838F7" w:rsidRPr="00352BC7" w:rsidRDefault="006C74A7"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t>Opfølgning på introduktions</w:t>
      </w:r>
      <w:r w:rsidR="00E2436F" w:rsidRPr="00352BC7">
        <w:rPr>
          <w:rStyle w:val="Kraftighenvisning"/>
          <w:rFonts w:ascii="Arial" w:hAnsi="Arial" w:cs="Arial"/>
          <w:b w:val="0"/>
          <w:bCs w:val="0"/>
          <w:smallCaps w:val="0"/>
          <w:color w:val="365F91" w:themeColor="accent1" w:themeShade="BF"/>
          <w:spacing w:val="0"/>
          <w:sz w:val="24"/>
          <w:szCs w:val="24"/>
        </w:rPr>
        <w:t>forløb</w:t>
      </w:r>
      <w:r w:rsidR="000173C9" w:rsidRPr="00352BC7">
        <w:rPr>
          <w:rStyle w:val="Kraftighenvisning"/>
          <w:rFonts w:ascii="Arial" w:hAnsi="Arial" w:cs="Arial"/>
          <w:b w:val="0"/>
          <w:bCs w:val="0"/>
          <w:smallCaps w:val="0"/>
          <w:color w:val="365F91" w:themeColor="accent1" w:themeShade="BF"/>
          <w:spacing w:val="0"/>
          <w:sz w:val="24"/>
          <w:szCs w:val="24"/>
        </w:rPr>
        <w:t xml:space="preserve"> / introduktionsprogram</w:t>
      </w:r>
    </w:p>
    <w:p w:rsidR="006C74A7" w:rsidRDefault="006C74A7" w:rsidP="00ED3631"/>
    <w:tbl>
      <w:tblPr>
        <w:tblStyle w:val="Tabel-Gitter"/>
        <w:tblW w:w="0" w:type="auto"/>
        <w:tblLook w:val="04A0" w:firstRow="1" w:lastRow="0" w:firstColumn="1" w:lastColumn="0" w:noHBand="0" w:noVBand="1"/>
      </w:tblPr>
      <w:tblGrid>
        <w:gridCol w:w="4650"/>
        <w:gridCol w:w="4638"/>
      </w:tblGrid>
      <w:tr w:rsidR="006C74A7" w:rsidTr="004F277A">
        <w:tc>
          <w:tcPr>
            <w:tcW w:w="4719" w:type="dxa"/>
            <w:shd w:val="clear" w:color="auto" w:fill="DBE5F1" w:themeFill="accent1" w:themeFillTint="33"/>
            <w:vAlign w:val="center"/>
          </w:tcPr>
          <w:p w:rsidR="006C74A7" w:rsidRPr="000173C9" w:rsidRDefault="00E2436F" w:rsidP="004F277A">
            <w:pPr>
              <w:rPr>
                <w:sz w:val="22"/>
                <w:szCs w:val="22"/>
              </w:rPr>
            </w:pPr>
            <w:r w:rsidRPr="000173C9">
              <w:rPr>
                <w:sz w:val="22"/>
                <w:szCs w:val="22"/>
              </w:rPr>
              <w:t xml:space="preserve">Hvordan føler </w:t>
            </w:r>
            <w:r w:rsidR="006C1879">
              <w:rPr>
                <w:sz w:val="22"/>
                <w:szCs w:val="22"/>
              </w:rPr>
              <w:t>du d</w:t>
            </w:r>
            <w:r w:rsidRPr="000173C9">
              <w:rPr>
                <w:sz w:val="22"/>
                <w:szCs w:val="22"/>
              </w:rPr>
              <w:t xml:space="preserve">ig klædt på til at varetage jobbet fremadrettet? </w:t>
            </w:r>
          </w:p>
        </w:tc>
        <w:tc>
          <w:tcPr>
            <w:tcW w:w="4719" w:type="dxa"/>
          </w:tcPr>
          <w:p w:rsidR="006C74A7" w:rsidRDefault="006C74A7" w:rsidP="00ED3631"/>
          <w:p w:rsidR="00E2436F" w:rsidRDefault="00E2436F" w:rsidP="00ED3631"/>
          <w:p w:rsidR="00E2436F" w:rsidRDefault="00E2436F" w:rsidP="00ED3631"/>
        </w:tc>
      </w:tr>
      <w:tr w:rsidR="000173C9" w:rsidTr="004F277A">
        <w:trPr>
          <w:trHeight w:val="850"/>
        </w:trPr>
        <w:tc>
          <w:tcPr>
            <w:tcW w:w="4719" w:type="dxa"/>
            <w:shd w:val="clear" w:color="auto" w:fill="DBE5F1" w:themeFill="accent1" w:themeFillTint="33"/>
            <w:vAlign w:val="center"/>
          </w:tcPr>
          <w:p w:rsidR="000173C9" w:rsidRPr="000173C9" w:rsidRDefault="000173C9" w:rsidP="004F277A">
            <w:pPr>
              <w:rPr>
                <w:sz w:val="22"/>
                <w:szCs w:val="22"/>
              </w:rPr>
            </w:pPr>
            <w:r w:rsidRPr="000173C9">
              <w:rPr>
                <w:sz w:val="22"/>
                <w:szCs w:val="22"/>
              </w:rPr>
              <w:t>Er der noget fra introduktionsforløbet som ikke er gennemgået eller som bør gentages? I givet fald hvilke emner?</w:t>
            </w:r>
          </w:p>
        </w:tc>
        <w:tc>
          <w:tcPr>
            <w:tcW w:w="4719" w:type="dxa"/>
          </w:tcPr>
          <w:p w:rsidR="000173C9" w:rsidRDefault="000173C9" w:rsidP="00ED3631"/>
        </w:tc>
      </w:tr>
      <w:tr w:rsidR="006C74A7" w:rsidTr="004F277A">
        <w:trPr>
          <w:trHeight w:val="850"/>
        </w:trPr>
        <w:tc>
          <w:tcPr>
            <w:tcW w:w="4719" w:type="dxa"/>
            <w:shd w:val="clear" w:color="auto" w:fill="DBE5F1" w:themeFill="accent1" w:themeFillTint="33"/>
            <w:vAlign w:val="center"/>
          </w:tcPr>
          <w:p w:rsidR="006C74A7" w:rsidRPr="000173C9" w:rsidRDefault="00F218A7" w:rsidP="004F277A">
            <w:pPr>
              <w:rPr>
                <w:sz w:val="22"/>
                <w:szCs w:val="22"/>
              </w:rPr>
            </w:pPr>
            <w:r>
              <w:rPr>
                <w:sz w:val="22"/>
                <w:szCs w:val="22"/>
              </w:rPr>
              <w:t>Har introduktionen været tilstrækkelig, og h</w:t>
            </w:r>
            <w:r w:rsidR="00E2436F" w:rsidRPr="000173C9">
              <w:rPr>
                <w:sz w:val="22"/>
                <w:szCs w:val="22"/>
              </w:rPr>
              <w:t>vordan kunne introduktionsforløbet optimeres</w:t>
            </w:r>
            <w:r w:rsidR="000173C9" w:rsidRPr="000173C9">
              <w:rPr>
                <w:sz w:val="22"/>
                <w:szCs w:val="22"/>
              </w:rPr>
              <w:t xml:space="preserve"> næste gang vi får en ny kollega</w:t>
            </w:r>
            <w:r w:rsidR="00E2436F" w:rsidRPr="000173C9">
              <w:rPr>
                <w:sz w:val="22"/>
                <w:szCs w:val="22"/>
              </w:rPr>
              <w:t>?</w:t>
            </w:r>
          </w:p>
        </w:tc>
        <w:tc>
          <w:tcPr>
            <w:tcW w:w="4719" w:type="dxa"/>
          </w:tcPr>
          <w:p w:rsidR="006C74A7" w:rsidRDefault="006C74A7" w:rsidP="00ED3631"/>
          <w:p w:rsidR="00E2436F" w:rsidRDefault="00E2436F" w:rsidP="00ED3631"/>
          <w:p w:rsidR="00E2436F" w:rsidRDefault="00E2436F" w:rsidP="00ED3631"/>
        </w:tc>
      </w:tr>
      <w:tr w:rsidR="00DB3B22" w:rsidTr="004F277A">
        <w:trPr>
          <w:trHeight w:val="850"/>
        </w:trPr>
        <w:tc>
          <w:tcPr>
            <w:tcW w:w="4719" w:type="dxa"/>
            <w:shd w:val="clear" w:color="auto" w:fill="DBE5F1" w:themeFill="accent1" w:themeFillTint="33"/>
            <w:vAlign w:val="center"/>
          </w:tcPr>
          <w:p w:rsidR="00DB3B22" w:rsidRDefault="00DB3B22" w:rsidP="004F277A">
            <w:pPr>
              <w:rPr>
                <w:sz w:val="22"/>
                <w:szCs w:val="22"/>
              </w:rPr>
            </w:pPr>
            <w:r>
              <w:rPr>
                <w:sz w:val="22"/>
                <w:szCs w:val="22"/>
              </w:rPr>
              <w:t>Opfølgning på konkrete opgaver, der er løst i de første måneder af ansættelsen kan noteres her:</w:t>
            </w:r>
          </w:p>
        </w:tc>
        <w:tc>
          <w:tcPr>
            <w:tcW w:w="4719" w:type="dxa"/>
          </w:tcPr>
          <w:p w:rsidR="00DB3B22" w:rsidRDefault="00DB3B22" w:rsidP="00ED3631">
            <w:bookmarkStart w:id="0" w:name="_GoBack"/>
            <w:bookmarkEnd w:id="0"/>
          </w:p>
        </w:tc>
      </w:tr>
      <w:tr w:rsidR="006C74A7" w:rsidTr="004F277A">
        <w:tc>
          <w:tcPr>
            <w:tcW w:w="4719" w:type="dxa"/>
            <w:shd w:val="clear" w:color="auto" w:fill="DBE5F1" w:themeFill="accent1" w:themeFillTint="33"/>
            <w:vAlign w:val="center"/>
          </w:tcPr>
          <w:p w:rsidR="006C74A7" w:rsidRPr="000173C9" w:rsidRDefault="000173C9" w:rsidP="004F277A">
            <w:pPr>
              <w:rPr>
                <w:sz w:val="22"/>
                <w:szCs w:val="22"/>
              </w:rPr>
            </w:pPr>
            <w:r w:rsidRPr="000173C9">
              <w:rPr>
                <w:sz w:val="22"/>
                <w:szCs w:val="22"/>
              </w:rPr>
              <w:t>Hvis der har været introkurser følges her op på læring:</w:t>
            </w:r>
          </w:p>
        </w:tc>
        <w:tc>
          <w:tcPr>
            <w:tcW w:w="4719" w:type="dxa"/>
          </w:tcPr>
          <w:p w:rsidR="006C74A7" w:rsidRDefault="006C74A7" w:rsidP="00ED3631"/>
          <w:p w:rsidR="000173C9" w:rsidRDefault="000173C9" w:rsidP="00ED3631"/>
          <w:p w:rsidR="000173C9" w:rsidRDefault="000173C9" w:rsidP="00ED3631"/>
        </w:tc>
      </w:tr>
    </w:tbl>
    <w:p w:rsidR="000173C9" w:rsidRDefault="000173C9" w:rsidP="00ED3631">
      <w:pPr>
        <w:rPr>
          <w:rStyle w:val="Kraftighenvisning"/>
        </w:rPr>
      </w:pPr>
    </w:p>
    <w:p w:rsidR="004F277A" w:rsidRDefault="004F277A">
      <w:pPr>
        <w:rPr>
          <w:rStyle w:val="Kraftighenvisning"/>
          <w:rFonts w:eastAsiaTheme="majorEastAsia" w:cs="Arial"/>
          <w:b w:val="0"/>
          <w:bCs w:val="0"/>
          <w:smallCaps w:val="0"/>
          <w:color w:val="365F91" w:themeColor="accent1" w:themeShade="BF"/>
          <w:spacing w:val="0"/>
        </w:rPr>
      </w:pPr>
      <w:r>
        <w:rPr>
          <w:rStyle w:val="Kraftighenvisning"/>
          <w:rFonts w:cs="Arial"/>
          <w:b w:val="0"/>
          <w:bCs w:val="0"/>
          <w:smallCaps w:val="0"/>
          <w:color w:val="365F91" w:themeColor="accent1" w:themeShade="BF"/>
          <w:spacing w:val="0"/>
        </w:rPr>
        <w:br w:type="page"/>
      </w:r>
    </w:p>
    <w:p w:rsidR="00DB3B22" w:rsidRPr="00352BC7" w:rsidRDefault="00DB3B22"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lastRenderedPageBreak/>
        <w:t>Kompetencer og potentiale</w:t>
      </w:r>
    </w:p>
    <w:p w:rsidR="00DB3B22" w:rsidRDefault="00DB3B22" w:rsidP="00DB3B22"/>
    <w:tbl>
      <w:tblPr>
        <w:tblStyle w:val="Tabel-Gitter"/>
        <w:tblW w:w="0" w:type="auto"/>
        <w:tblLook w:val="04A0" w:firstRow="1" w:lastRow="0" w:firstColumn="1" w:lastColumn="0" w:noHBand="0" w:noVBand="1"/>
      </w:tblPr>
      <w:tblGrid>
        <w:gridCol w:w="4651"/>
        <w:gridCol w:w="4637"/>
      </w:tblGrid>
      <w:tr w:rsidR="00DB3B22" w:rsidTr="004F277A">
        <w:trPr>
          <w:trHeight w:val="850"/>
        </w:trPr>
        <w:tc>
          <w:tcPr>
            <w:tcW w:w="4719" w:type="dxa"/>
            <w:shd w:val="clear" w:color="auto" w:fill="DBE5F1" w:themeFill="accent1" w:themeFillTint="33"/>
            <w:vAlign w:val="center"/>
          </w:tcPr>
          <w:p w:rsidR="00DB3B22" w:rsidRPr="000173C9" w:rsidRDefault="00DB3B22" w:rsidP="004F277A">
            <w:pPr>
              <w:rPr>
                <w:sz w:val="22"/>
                <w:szCs w:val="22"/>
              </w:rPr>
            </w:pPr>
            <w:r>
              <w:rPr>
                <w:sz w:val="22"/>
                <w:szCs w:val="22"/>
              </w:rPr>
              <w:t xml:space="preserve">Hvilke opgaver oplever </w:t>
            </w:r>
            <w:r w:rsidR="006C1879">
              <w:rPr>
                <w:sz w:val="22"/>
                <w:szCs w:val="22"/>
              </w:rPr>
              <w:t>du</w:t>
            </w:r>
            <w:r>
              <w:rPr>
                <w:sz w:val="22"/>
                <w:szCs w:val="22"/>
              </w:rPr>
              <w:t xml:space="preserve"> at lykkes med</w:t>
            </w:r>
            <w:r w:rsidR="006C1879">
              <w:rPr>
                <w:sz w:val="22"/>
                <w:szCs w:val="22"/>
              </w:rPr>
              <w:t>,</w:t>
            </w:r>
            <w:r>
              <w:rPr>
                <w:sz w:val="22"/>
                <w:szCs w:val="22"/>
              </w:rPr>
              <w:t xml:space="preserve"> og hvilke er mere udfordrende?</w:t>
            </w:r>
            <w:r w:rsidRPr="000173C9">
              <w:rPr>
                <w:sz w:val="22"/>
                <w:szCs w:val="22"/>
              </w:rPr>
              <w:t xml:space="preserve"> </w:t>
            </w:r>
          </w:p>
        </w:tc>
        <w:tc>
          <w:tcPr>
            <w:tcW w:w="4719" w:type="dxa"/>
          </w:tcPr>
          <w:p w:rsidR="00DB3B22" w:rsidRDefault="00DB3B22" w:rsidP="009D2BC0"/>
          <w:p w:rsidR="00DB3B22" w:rsidRDefault="00DB3B22" w:rsidP="009D2BC0"/>
          <w:p w:rsidR="00DB3B22" w:rsidRDefault="00DB3B22" w:rsidP="009D2BC0"/>
        </w:tc>
      </w:tr>
      <w:tr w:rsidR="00DB3B22" w:rsidTr="004F277A">
        <w:trPr>
          <w:trHeight w:val="1134"/>
        </w:trPr>
        <w:tc>
          <w:tcPr>
            <w:tcW w:w="4719" w:type="dxa"/>
            <w:shd w:val="clear" w:color="auto" w:fill="DBE5F1" w:themeFill="accent1" w:themeFillTint="33"/>
            <w:vAlign w:val="center"/>
          </w:tcPr>
          <w:p w:rsidR="00DB3B22" w:rsidRPr="000173C9" w:rsidRDefault="00DB3B22" w:rsidP="004F277A">
            <w:pPr>
              <w:rPr>
                <w:sz w:val="22"/>
                <w:szCs w:val="22"/>
              </w:rPr>
            </w:pPr>
            <w:r>
              <w:rPr>
                <w:sz w:val="22"/>
                <w:szCs w:val="22"/>
              </w:rPr>
              <w:t xml:space="preserve">Er der arbejdsopgaver, hvor </w:t>
            </w:r>
            <w:r w:rsidR="006C1879">
              <w:rPr>
                <w:sz w:val="22"/>
                <w:szCs w:val="22"/>
              </w:rPr>
              <w:t>din</w:t>
            </w:r>
            <w:r>
              <w:rPr>
                <w:sz w:val="22"/>
                <w:szCs w:val="22"/>
              </w:rPr>
              <w:t xml:space="preserve"> viden, erfaring og kompetencer vil kunne bringes i spil på andre og bedre måder end det opleves nu? Beskriv hvilke:</w:t>
            </w:r>
          </w:p>
        </w:tc>
        <w:tc>
          <w:tcPr>
            <w:tcW w:w="4719" w:type="dxa"/>
          </w:tcPr>
          <w:p w:rsidR="00DB3B22" w:rsidRDefault="00DB3B22" w:rsidP="009D2BC0"/>
        </w:tc>
      </w:tr>
      <w:tr w:rsidR="00DB3B22" w:rsidTr="004F277A">
        <w:trPr>
          <w:trHeight w:val="850"/>
        </w:trPr>
        <w:tc>
          <w:tcPr>
            <w:tcW w:w="4719" w:type="dxa"/>
            <w:shd w:val="clear" w:color="auto" w:fill="DBE5F1" w:themeFill="accent1" w:themeFillTint="33"/>
            <w:vAlign w:val="center"/>
          </w:tcPr>
          <w:p w:rsidR="00DB3B22" w:rsidRDefault="00DB3B22" w:rsidP="004F277A">
            <w:pPr>
              <w:rPr>
                <w:sz w:val="22"/>
                <w:szCs w:val="22"/>
              </w:rPr>
            </w:pPr>
            <w:r>
              <w:rPr>
                <w:sz w:val="22"/>
                <w:szCs w:val="22"/>
              </w:rPr>
              <w:t xml:space="preserve">Hvilke kompetencer </w:t>
            </w:r>
            <w:r w:rsidR="00352BC7">
              <w:rPr>
                <w:sz w:val="22"/>
                <w:szCs w:val="22"/>
              </w:rPr>
              <w:t>er der</w:t>
            </w:r>
            <w:r>
              <w:rPr>
                <w:sz w:val="22"/>
                <w:szCs w:val="22"/>
              </w:rPr>
              <w:t xml:space="preserve"> behov for at udvikle i forhold til arbejdsopgaverne  og hvordan skal udviklingen ske?</w:t>
            </w:r>
          </w:p>
        </w:tc>
        <w:tc>
          <w:tcPr>
            <w:tcW w:w="4719" w:type="dxa"/>
          </w:tcPr>
          <w:p w:rsidR="00DB3B22" w:rsidRDefault="00DB3B22" w:rsidP="009D2BC0"/>
        </w:tc>
      </w:tr>
    </w:tbl>
    <w:p w:rsidR="00DB3B22" w:rsidRDefault="00DB3B22" w:rsidP="00ED3631">
      <w:pPr>
        <w:rPr>
          <w:rStyle w:val="Kraftighenvisning"/>
        </w:rPr>
      </w:pPr>
    </w:p>
    <w:p w:rsidR="006C74A7" w:rsidRPr="00352BC7" w:rsidRDefault="000173C9"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t>Kerneopgaven</w:t>
      </w:r>
    </w:p>
    <w:p w:rsidR="000173C9" w:rsidRDefault="000173C9" w:rsidP="000173C9"/>
    <w:tbl>
      <w:tblPr>
        <w:tblStyle w:val="Tabel-Gitter"/>
        <w:tblW w:w="0" w:type="auto"/>
        <w:tblLook w:val="04A0" w:firstRow="1" w:lastRow="0" w:firstColumn="1" w:lastColumn="0" w:noHBand="0" w:noVBand="1"/>
      </w:tblPr>
      <w:tblGrid>
        <w:gridCol w:w="4650"/>
        <w:gridCol w:w="4638"/>
      </w:tblGrid>
      <w:tr w:rsidR="000173C9" w:rsidTr="004F277A">
        <w:tc>
          <w:tcPr>
            <w:tcW w:w="4719" w:type="dxa"/>
            <w:shd w:val="clear" w:color="auto" w:fill="DBE5F1" w:themeFill="accent1" w:themeFillTint="33"/>
            <w:vAlign w:val="center"/>
          </w:tcPr>
          <w:p w:rsidR="003F1354" w:rsidRDefault="003F1354" w:rsidP="004F277A">
            <w:pPr>
              <w:rPr>
                <w:sz w:val="22"/>
                <w:szCs w:val="22"/>
              </w:rPr>
            </w:pPr>
            <w:r>
              <w:rPr>
                <w:sz w:val="22"/>
                <w:szCs w:val="22"/>
              </w:rPr>
              <w:t xml:space="preserve">Kender du din kerneopgave? </w:t>
            </w:r>
          </w:p>
          <w:p w:rsidR="000173C9" w:rsidRPr="000173C9" w:rsidRDefault="003F1354" w:rsidP="004F277A">
            <w:pPr>
              <w:rPr>
                <w:sz w:val="22"/>
                <w:szCs w:val="22"/>
              </w:rPr>
            </w:pPr>
            <w:r>
              <w:rPr>
                <w:sz w:val="22"/>
                <w:szCs w:val="22"/>
              </w:rPr>
              <w:t>(beskriv med egne ord)</w:t>
            </w:r>
            <w:r w:rsidR="00DB3B22">
              <w:rPr>
                <w:sz w:val="22"/>
                <w:szCs w:val="22"/>
              </w:rPr>
              <w:t xml:space="preserve"> </w:t>
            </w:r>
          </w:p>
        </w:tc>
        <w:tc>
          <w:tcPr>
            <w:tcW w:w="4719" w:type="dxa"/>
          </w:tcPr>
          <w:p w:rsidR="000173C9" w:rsidRDefault="000173C9" w:rsidP="00415D22"/>
          <w:p w:rsidR="000173C9" w:rsidRDefault="000173C9" w:rsidP="00415D22"/>
          <w:p w:rsidR="000173C9" w:rsidRDefault="000173C9" w:rsidP="00415D22"/>
        </w:tc>
      </w:tr>
      <w:tr w:rsidR="003F1354" w:rsidTr="004F277A">
        <w:trPr>
          <w:trHeight w:val="850"/>
        </w:trPr>
        <w:tc>
          <w:tcPr>
            <w:tcW w:w="4719" w:type="dxa"/>
            <w:shd w:val="clear" w:color="auto" w:fill="DBE5F1" w:themeFill="accent1" w:themeFillTint="33"/>
            <w:vAlign w:val="center"/>
          </w:tcPr>
          <w:p w:rsidR="003F1354" w:rsidRDefault="003F1354" w:rsidP="004F277A">
            <w:pPr>
              <w:rPr>
                <w:sz w:val="22"/>
                <w:szCs w:val="22"/>
              </w:rPr>
            </w:pPr>
            <w:r>
              <w:rPr>
                <w:sz w:val="22"/>
                <w:szCs w:val="22"/>
              </w:rPr>
              <w:t>Hvilke styrker viser medarbejder i forhold til samarbejdet og kommunikationen med brugere / borgere m.fl.?</w:t>
            </w:r>
          </w:p>
        </w:tc>
        <w:tc>
          <w:tcPr>
            <w:tcW w:w="4719" w:type="dxa"/>
          </w:tcPr>
          <w:p w:rsidR="003F1354" w:rsidRDefault="003F1354" w:rsidP="00415D22"/>
        </w:tc>
      </w:tr>
      <w:tr w:rsidR="00DB3B22" w:rsidTr="004F277A">
        <w:trPr>
          <w:trHeight w:val="850"/>
        </w:trPr>
        <w:tc>
          <w:tcPr>
            <w:tcW w:w="4719" w:type="dxa"/>
            <w:shd w:val="clear" w:color="auto" w:fill="DBE5F1" w:themeFill="accent1" w:themeFillTint="33"/>
            <w:vAlign w:val="center"/>
          </w:tcPr>
          <w:p w:rsidR="00DB3B22" w:rsidRDefault="00DB3B22" w:rsidP="004F277A">
            <w:pPr>
              <w:rPr>
                <w:sz w:val="22"/>
                <w:szCs w:val="22"/>
              </w:rPr>
            </w:pPr>
            <w:r>
              <w:rPr>
                <w:sz w:val="22"/>
                <w:szCs w:val="22"/>
              </w:rPr>
              <w:t xml:space="preserve">I hvilken grad oplever </w:t>
            </w:r>
            <w:r w:rsidR="006C1879">
              <w:rPr>
                <w:sz w:val="22"/>
                <w:szCs w:val="22"/>
              </w:rPr>
              <w:t>du</w:t>
            </w:r>
            <w:r>
              <w:rPr>
                <w:sz w:val="22"/>
                <w:szCs w:val="22"/>
              </w:rPr>
              <w:t>, at det er tydeligt, hvad der forventes i forhold til opgaveløsning og adfærd?</w:t>
            </w:r>
          </w:p>
        </w:tc>
        <w:tc>
          <w:tcPr>
            <w:tcW w:w="4719" w:type="dxa"/>
          </w:tcPr>
          <w:p w:rsidR="00DB3B22" w:rsidRDefault="00DB3B22" w:rsidP="00415D22"/>
        </w:tc>
      </w:tr>
      <w:tr w:rsidR="000173C9" w:rsidTr="004F277A">
        <w:trPr>
          <w:trHeight w:val="850"/>
        </w:trPr>
        <w:tc>
          <w:tcPr>
            <w:tcW w:w="4719" w:type="dxa"/>
            <w:shd w:val="clear" w:color="auto" w:fill="DBE5F1" w:themeFill="accent1" w:themeFillTint="33"/>
            <w:vAlign w:val="center"/>
          </w:tcPr>
          <w:p w:rsidR="000173C9" w:rsidRPr="000173C9" w:rsidRDefault="000173C9" w:rsidP="004F277A">
            <w:pPr>
              <w:rPr>
                <w:sz w:val="22"/>
                <w:szCs w:val="22"/>
              </w:rPr>
            </w:pPr>
            <w:r>
              <w:rPr>
                <w:sz w:val="22"/>
                <w:szCs w:val="22"/>
              </w:rPr>
              <w:t>Hvilke opmærksomhedspunkter er der i forhold til at forstå og arbejde efter kerneopgaven?</w:t>
            </w:r>
          </w:p>
        </w:tc>
        <w:tc>
          <w:tcPr>
            <w:tcW w:w="4719" w:type="dxa"/>
          </w:tcPr>
          <w:p w:rsidR="000173C9" w:rsidRDefault="000173C9" w:rsidP="00415D22"/>
        </w:tc>
      </w:tr>
      <w:tr w:rsidR="00F218A7" w:rsidTr="004F277A">
        <w:trPr>
          <w:trHeight w:val="850"/>
        </w:trPr>
        <w:tc>
          <w:tcPr>
            <w:tcW w:w="4719" w:type="dxa"/>
            <w:shd w:val="clear" w:color="auto" w:fill="DBE5F1" w:themeFill="accent1" w:themeFillTint="33"/>
            <w:vAlign w:val="center"/>
          </w:tcPr>
          <w:p w:rsidR="00F218A7" w:rsidRDefault="00F218A7" w:rsidP="004F277A">
            <w:pPr>
              <w:rPr>
                <w:sz w:val="22"/>
                <w:szCs w:val="22"/>
              </w:rPr>
            </w:pPr>
            <w:r>
              <w:rPr>
                <w:sz w:val="22"/>
                <w:szCs w:val="22"/>
              </w:rPr>
              <w:t xml:space="preserve">Har de første måneder </w:t>
            </w:r>
            <w:r w:rsidR="00DB3B22">
              <w:rPr>
                <w:sz w:val="22"/>
                <w:szCs w:val="22"/>
              </w:rPr>
              <w:t xml:space="preserve">gensidigt </w:t>
            </w:r>
            <w:r>
              <w:rPr>
                <w:sz w:val="22"/>
                <w:szCs w:val="22"/>
              </w:rPr>
              <w:t>levet op til forventningerne i forhold til opgavesammensætningen og opgaveløsningen?</w:t>
            </w:r>
          </w:p>
        </w:tc>
        <w:tc>
          <w:tcPr>
            <w:tcW w:w="4719" w:type="dxa"/>
          </w:tcPr>
          <w:p w:rsidR="00F218A7" w:rsidRDefault="00F218A7" w:rsidP="00415D22"/>
        </w:tc>
      </w:tr>
    </w:tbl>
    <w:p w:rsidR="006C74A7" w:rsidRDefault="006C74A7" w:rsidP="00ED3631"/>
    <w:p w:rsidR="000173C9" w:rsidRPr="00352BC7" w:rsidRDefault="000173C9"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t>Samarbejde</w:t>
      </w:r>
      <w:r w:rsidR="00DB3B22" w:rsidRPr="00352BC7">
        <w:rPr>
          <w:rStyle w:val="Kraftighenvisning"/>
          <w:rFonts w:ascii="Arial" w:hAnsi="Arial" w:cs="Arial"/>
          <w:b w:val="0"/>
          <w:bCs w:val="0"/>
          <w:smallCaps w:val="0"/>
          <w:color w:val="365F91" w:themeColor="accent1" w:themeShade="BF"/>
          <w:spacing w:val="0"/>
          <w:sz w:val="24"/>
          <w:szCs w:val="24"/>
        </w:rPr>
        <w:t xml:space="preserve"> og relationer </w:t>
      </w:r>
    </w:p>
    <w:p w:rsidR="000173C9" w:rsidRDefault="000173C9" w:rsidP="000173C9"/>
    <w:tbl>
      <w:tblPr>
        <w:tblStyle w:val="Tabel-Gitter"/>
        <w:tblW w:w="0" w:type="auto"/>
        <w:tblLook w:val="04A0" w:firstRow="1" w:lastRow="0" w:firstColumn="1" w:lastColumn="0" w:noHBand="0" w:noVBand="1"/>
      </w:tblPr>
      <w:tblGrid>
        <w:gridCol w:w="4650"/>
        <w:gridCol w:w="4638"/>
      </w:tblGrid>
      <w:tr w:rsidR="000173C9" w:rsidTr="004F277A">
        <w:tc>
          <w:tcPr>
            <w:tcW w:w="4719" w:type="dxa"/>
            <w:shd w:val="clear" w:color="auto" w:fill="DBE5F1" w:themeFill="accent1" w:themeFillTint="33"/>
            <w:vAlign w:val="center"/>
          </w:tcPr>
          <w:p w:rsidR="000173C9" w:rsidRPr="000173C9" w:rsidRDefault="000173C9" w:rsidP="004F277A">
            <w:pPr>
              <w:rPr>
                <w:sz w:val="22"/>
                <w:szCs w:val="22"/>
              </w:rPr>
            </w:pPr>
            <w:r>
              <w:rPr>
                <w:sz w:val="22"/>
                <w:szCs w:val="22"/>
              </w:rPr>
              <w:t xml:space="preserve">Hvordan indgår </w:t>
            </w:r>
            <w:r w:rsidR="00352BC7">
              <w:rPr>
                <w:sz w:val="22"/>
                <w:szCs w:val="22"/>
              </w:rPr>
              <w:t>medarbejder</w:t>
            </w:r>
            <w:r>
              <w:rPr>
                <w:sz w:val="22"/>
                <w:szCs w:val="22"/>
              </w:rPr>
              <w:t xml:space="preserve"> i arbejdsfællesskabet og samarbejdet i afdelingen?</w:t>
            </w:r>
            <w:r w:rsidRPr="000173C9">
              <w:rPr>
                <w:sz w:val="22"/>
                <w:szCs w:val="22"/>
              </w:rPr>
              <w:t xml:space="preserve"> </w:t>
            </w:r>
          </w:p>
        </w:tc>
        <w:tc>
          <w:tcPr>
            <w:tcW w:w="4719" w:type="dxa"/>
          </w:tcPr>
          <w:p w:rsidR="000173C9" w:rsidRDefault="000173C9" w:rsidP="00415D22"/>
          <w:p w:rsidR="000173C9" w:rsidRDefault="000173C9" w:rsidP="00415D22"/>
          <w:p w:rsidR="000173C9" w:rsidRDefault="000173C9" w:rsidP="00415D22"/>
        </w:tc>
      </w:tr>
      <w:tr w:rsidR="000173C9" w:rsidTr="004F277A">
        <w:tc>
          <w:tcPr>
            <w:tcW w:w="4719" w:type="dxa"/>
            <w:shd w:val="clear" w:color="auto" w:fill="DBE5F1" w:themeFill="accent1" w:themeFillTint="33"/>
            <w:vAlign w:val="center"/>
          </w:tcPr>
          <w:p w:rsidR="000173C9" w:rsidRPr="000173C9" w:rsidRDefault="00DB3B22" w:rsidP="004F277A">
            <w:pPr>
              <w:rPr>
                <w:sz w:val="22"/>
                <w:szCs w:val="22"/>
              </w:rPr>
            </w:pPr>
            <w:r>
              <w:rPr>
                <w:sz w:val="22"/>
                <w:szCs w:val="22"/>
              </w:rPr>
              <w:t xml:space="preserve">Hvilken type feedback har </w:t>
            </w:r>
            <w:r w:rsidR="006C1879">
              <w:rPr>
                <w:sz w:val="22"/>
                <w:szCs w:val="22"/>
              </w:rPr>
              <w:t>du</w:t>
            </w:r>
            <w:r>
              <w:rPr>
                <w:sz w:val="22"/>
                <w:szCs w:val="22"/>
              </w:rPr>
              <w:t xml:space="preserve"> behov for i opgaveløsningen fra kolleger og leder? </w:t>
            </w:r>
          </w:p>
        </w:tc>
        <w:tc>
          <w:tcPr>
            <w:tcW w:w="4719" w:type="dxa"/>
          </w:tcPr>
          <w:p w:rsidR="000173C9" w:rsidRDefault="000173C9" w:rsidP="00415D22"/>
          <w:p w:rsidR="00DB3B22" w:rsidRDefault="00DB3B22" w:rsidP="00415D22"/>
          <w:p w:rsidR="00DB3B22" w:rsidRDefault="00DB3B22" w:rsidP="00415D22"/>
        </w:tc>
      </w:tr>
      <w:tr w:rsidR="000173C9" w:rsidTr="004F277A">
        <w:trPr>
          <w:trHeight w:val="850"/>
        </w:trPr>
        <w:tc>
          <w:tcPr>
            <w:tcW w:w="4719" w:type="dxa"/>
            <w:shd w:val="clear" w:color="auto" w:fill="DBE5F1" w:themeFill="accent1" w:themeFillTint="33"/>
            <w:vAlign w:val="center"/>
          </w:tcPr>
          <w:p w:rsidR="000173C9" w:rsidRPr="000173C9" w:rsidRDefault="00DB3B22" w:rsidP="004F277A">
            <w:pPr>
              <w:rPr>
                <w:sz w:val="22"/>
                <w:szCs w:val="22"/>
              </w:rPr>
            </w:pPr>
            <w:r>
              <w:rPr>
                <w:sz w:val="22"/>
                <w:szCs w:val="22"/>
              </w:rPr>
              <w:t xml:space="preserve">Hvad har </w:t>
            </w:r>
            <w:r w:rsidR="006C1879">
              <w:rPr>
                <w:sz w:val="22"/>
                <w:szCs w:val="22"/>
              </w:rPr>
              <w:t>du</w:t>
            </w:r>
            <w:r>
              <w:rPr>
                <w:sz w:val="22"/>
                <w:szCs w:val="22"/>
              </w:rPr>
              <w:t xml:space="preserve"> brug for fra kolleger for at kunne lykkes med opgaveløsningen? Oplever </w:t>
            </w:r>
            <w:r w:rsidR="006C1879">
              <w:rPr>
                <w:sz w:val="22"/>
                <w:szCs w:val="22"/>
              </w:rPr>
              <w:t>du</w:t>
            </w:r>
            <w:r>
              <w:rPr>
                <w:sz w:val="22"/>
                <w:szCs w:val="22"/>
              </w:rPr>
              <w:t xml:space="preserve"> denne feedback?</w:t>
            </w:r>
          </w:p>
        </w:tc>
        <w:tc>
          <w:tcPr>
            <w:tcW w:w="4719" w:type="dxa"/>
          </w:tcPr>
          <w:p w:rsidR="000173C9" w:rsidRDefault="000173C9" w:rsidP="00415D22"/>
          <w:p w:rsidR="000173C9" w:rsidRDefault="000173C9" w:rsidP="00415D22"/>
          <w:p w:rsidR="000173C9" w:rsidRDefault="000173C9" w:rsidP="00415D22"/>
        </w:tc>
      </w:tr>
      <w:tr w:rsidR="000173C9" w:rsidTr="004F277A">
        <w:tc>
          <w:tcPr>
            <w:tcW w:w="4719" w:type="dxa"/>
            <w:shd w:val="clear" w:color="auto" w:fill="DBE5F1" w:themeFill="accent1" w:themeFillTint="33"/>
            <w:vAlign w:val="center"/>
          </w:tcPr>
          <w:p w:rsidR="000173C9" w:rsidRPr="000173C9" w:rsidRDefault="00F218A7" w:rsidP="004F277A">
            <w:pPr>
              <w:rPr>
                <w:sz w:val="22"/>
                <w:szCs w:val="22"/>
              </w:rPr>
            </w:pPr>
            <w:r>
              <w:rPr>
                <w:sz w:val="22"/>
                <w:szCs w:val="22"/>
              </w:rPr>
              <w:t xml:space="preserve">Eventuelle opmærksomhedspunkter omkring samarbejde og arbejdsfællesskab skrives her. </w:t>
            </w:r>
          </w:p>
        </w:tc>
        <w:tc>
          <w:tcPr>
            <w:tcW w:w="4719" w:type="dxa"/>
          </w:tcPr>
          <w:p w:rsidR="000173C9" w:rsidRDefault="000173C9" w:rsidP="00415D22"/>
          <w:p w:rsidR="000173C9" w:rsidRDefault="000173C9" w:rsidP="00415D22"/>
          <w:p w:rsidR="000173C9" w:rsidRDefault="000173C9" w:rsidP="00415D22"/>
        </w:tc>
      </w:tr>
    </w:tbl>
    <w:p w:rsidR="000173C9" w:rsidRPr="00352BC7" w:rsidRDefault="00F218A7"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lastRenderedPageBreak/>
        <w:t>Ledelse</w:t>
      </w:r>
    </w:p>
    <w:p w:rsidR="00F218A7" w:rsidRDefault="00F218A7" w:rsidP="00F218A7"/>
    <w:tbl>
      <w:tblPr>
        <w:tblStyle w:val="Tabel-Gitter"/>
        <w:tblW w:w="0" w:type="auto"/>
        <w:tblLook w:val="04A0" w:firstRow="1" w:lastRow="0" w:firstColumn="1" w:lastColumn="0" w:noHBand="0" w:noVBand="1"/>
      </w:tblPr>
      <w:tblGrid>
        <w:gridCol w:w="4650"/>
        <w:gridCol w:w="4638"/>
      </w:tblGrid>
      <w:tr w:rsidR="00F218A7" w:rsidTr="004F277A">
        <w:trPr>
          <w:trHeight w:val="850"/>
        </w:trPr>
        <w:tc>
          <w:tcPr>
            <w:tcW w:w="4719" w:type="dxa"/>
            <w:shd w:val="clear" w:color="auto" w:fill="DBE5F1" w:themeFill="accent1" w:themeFillTint="33"/>
            <w:vAlign w:val="center"/>
          </w:tcPr>
          <w:p w:rsidR="00F218A7" w:rsidRPr="000173C9" w:rsidRDefault="00F218A7" w:rsidP="004F277A">
            <w:pPr>
              <w:rPr>
                <w:sz w:val="22"/>
                <w:szCs w:val="22"/>
              </w:rPr>
            </w:pPr>
            <w:r>
              <w:rPr>
                <w:sz w:val="22"/>
                <w:szCs w:val="22"/>
              </w:rPr>
              <w:t xml:space="preserve">Hvordan har </w:t>
            </w:r>
            <w:r w:rsidR="006C1879">
              <w:rPr>
                <w:sz w:val="22"/>
                <w:szCs w:val="22"/>
              </w:rPr>
              <w:t>du</w:t>
            </w:r>
            <w:r>
              <w:rPr>
                <w:sz w:val="22"/>
                <w:szCs w:val="22"/>
              </w:rPr>
              <w:t xml:space="preserve"> oplevet ledelsen i afdelingen? (eks. i forhold til tydelighed, synlighed, </w:t>
            </w:r>
            <w:r w:rsidR="00DB3B22">
              <w:rPr>
                <w:sz w:val="22"/>
                <w:szCs w:val="22"/>
              </w:rPr>
              <w:t>nærvær</w:t>
            </w:r>
            <w:r>
              <w:rPr>
                <w:sz w:val="22"/>
                <w:szCs w:val="22"/>
              </w:rPr>
              <w:t>)</w:t>
            </w:r>
          </w:p>
        </w:tc>
        <w:tc>
          <w:tcPr>
            <w:tcW w:w="4719" w:type="dxa"/>
          </w:tcPr>
          <w:p w:rsidR="00F218A7" w:rsidRDefault="00F218A7" w:rsidP="00415D22"/>
          <w:p w:rsidR="00F218A7" w:rsidRDefault="00F218A7" w:rsidP="00415D22"/>
          <w:p w:rsidR="00F218A7" w:rsidRDefault="00F218A7" w:rsidP="00415D22"/>
        </w:tc>
      </w:tr>
      <w:tr w:rsidR="00F218A7" w:rsidTr="004F277A">
        <w:trPr>
          <w:trHeight w:val="850"/>
        </w:trPr>
        <w:tc>
          <w:tcPr>
            <w:tcW w:w="4719" w:type="dxa"/>
            <w:shd w:val="clear" w:color="auto" w:fill="DBE5F1" w:themeFill="accent1" w:themeFillTint="33"/>
            <w:vAlign w:val="center"/>
          </w:tcPr>
          <w:p w:rsidR="00F218A7" w:rsidRPr="000173C9" w:rsidRDefault="00F218A7" w:rsidP="004F277A">
            <w:pPr>
              <w:rPr>
                <w:sz w:val="22"/>
                <w:szCs w:val="22"/>
              </w:rPr>
            </w:pPr>
            <w:r>
              <w:rPr>
                <w:sz w:val="22"/>
                <w:szCs w:val="22"/>
              </w:rPr>
              <w:t xml:space="preserve">Eventuelle opmærksomhedspunkter i forhold til ledelse skrives her. </w:t>
            </w:r>
          </w:p>
        </w:tc>
        <w:tc>
          <w:tcPr>
            <w:tcW w:w="4719" w:type="dxa"/>
          </w:tcPr>
          <w:p w:rsidR="00F218A7" w:rsidRDefault="00F218A7" w:rsidP="00415D22"/>
        </w:tc>
      </w:tr>
    </w:tbl>
    <w:p w:rsidR="00F218A7" w:rsidRDefault="00F218A7" w:rsidP="000173C9"/>
    <w:p w:rsidR="000173C9" w:rsidRPr="00352BC7" w:rsidRDefault="00F218A7"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t>Opsamling</w:t>
      </w:r>
    </w:p>
    <w:p w:rsidR="00F218A7" w:rsidRDefault="00F218A7" w:rsidP="00F218A7"/>
    <w:tbl>
      <w:tblPr>
        <w:tblStyle w:val="Tabel-Gitter"/>
        <w:tblW w:w="0" w:type="auto"/>
        <w:tblLook w:val="04A0" w:firstRow="1" w:lastRow="0" w:firstColumn="1" w:lastColumn="0" w:noHBand="0" w:noVBand="1"/>
      </w:tblPr>
      <w:tblGrid>
        <w:gridCol w:w="4650"/>
        <w:gridCol w:w="4638"/>
      </w:tblGrid>
      <w:tr w:rsidR="00F218A7" w:rsidTr="004F277A">
        <w:trPr>
          <w:trHeight w:val="850"/>
        </w:trPr>
        <w:tc>
          <w:tcPr>
            <w:tcW w:w="4719" w:type="dxa"/>
            <w:shd w:val="clear" w:color="auto" w:fill="DBE5F1" w:themeFill="accent1" w:themeFillTint="33"/>
            <w:vAlign w:val="center"/>
          </w:tcPr>
          <w:p w:rsidR="00F218A7" w:rsidRPr="000173C9" w:rsidRDefault="00F218A7" w:rsidP="004F277A">
            <w:pPr>
              <w:rPr>
                <w:sz w:val="22"/>
                <w:szCs w:val="22"/>
              </w:rPr>
            </w:pPr>
            <w:r>
              <w:rPr>
                <w:sz w:val="22"/>
                <w:szCs w:val="22"/>
              </w:rPr>
              <w:t xml:space="preserve">Hvilke ting er </w:t>
            </w:r>
            <w:r w:rsidR="006C1879">
              <w:rPr>
                <w:sz w:val="22"/>
                <w:szCs w:val="22"/>
              </w:rPr>
              <w:t>du</w:t>
            </w:r>
            <w:r>
              <w:rPr>
                <w:sz w:val="22"/>
                <w:szCs w:val="22"/>
              </w:rPr>
              <w:t xml:space="preserve"> blevet opmærksom på, som kalder på forandring (kortsigtet eller langsigtet)? </w:t>
            </w:r>
            <w:r w:rsidRPr="000173C9">
              <w:rPr>
                <w:sz w:val="22"/>
                <w:szCs w:val="22"/>
              </w:rPr>
              <w:t xml:space="preserve"> </w:t>
            </w:r>
          </w:p>
        </w:tc>
        <w:tc>
          <w:tcPr>
            <w:tcW w:w="4719" w:type="dxa"/>
          </w:tcPr>
          <w:p w:rsidR="00F218A7" w:rsidRDefault="00F218A7" w:rsidP="00415D22"/>
          <w:p w:rsidR="00F218A7" w:rsidRDefault="00F218A7" w:rsidP="00415D22"/>
          <w:p w:rsidR="00F218A7" w:rsidRDefault="00F218A7" w:rsidP="00415D22"/>
        </w:tc>
      </w:tr>
      <w:tr w:rsidR="00F218A7" w:rsidTr="004F277A">
        <w:trPr>
          <w:trHeight w:val="850"/>
        </w:trPr>
        <w:tc>
          <w:tcPr>
            <w:tcW w:w="4719" w:type="dxa"/>
            <w:shd w:val="clear" w:color="auto" w:fill="DBE5F1" w:themeFill="accent1" w:themeFillTint="33"/>
            <w:vAlign w:val="center"/>
          </w:tcPr>
          <w:p w:rsidR="00F218A7" w:rsidRPr="000173C9" w:rsidRDefault="00F218A7" w:rsidP="004F277A">
            <w:pPr>
              <w:rPr>
                <w:sz w:val="22"/>
                <w:szCs w:val="22"/>
              </w:rPr>
            </w:pPr>
            <w:r>
              <w:rPr>
                <w:sz w:val="22"/>
                <w:szCs w:val="22"/>
              </w:rPr>
              <w:t>Skal der igangsættes konkrete tiltag eller aktiviteter for at understøtte opgaveløsningen og arbejdstrivslen?</w:t>
            </w:r>
          </w:p>
        </w:tc>
        <w:tc>
          <w:tcPr>
            <w:tcW w:w="4719" w:type="dxa"/>
          </w:tcPr>
          <w:p w:rsidR="00F218A7" w:rsidRDefault="00F218A7" w:rsidP="00415D22"/>
        </w:tc>
      </w:tr>
      <w:tr w:rsidR="00F218A7" w:rsidTr="004F277A">
        <w:tc>
          <w:tcPr>
            <w:tcW w:w="4719" w:type="dxa"/>
            <w:shd w:val="clear" w:color="auto" w:fill="DBE5F1" w:themeFill="accent1" w:themeFillTint="33"/>
            <w:vAlign w:val="center"/>
          </w:tcPr>
          <w:p w:rsidR="00F218A7" w:rsidRPr="000173C9" w:rsidRDefault="00F218A7" w:rsidP="004F277A">
            <w:pPr>
              <w:rPr>
                <w:sz w:val="22"/>
                <w:szCs w:val="22"/>
              </w:rPr>
            </w:pPr>
            <w:r>
              <w:rPr>
                <w:sz w:val="22"/>
                <w:szCs w:val="22"/>
              </w:rPr>
              <w:t xml:space="preserve">Hvordan er </w:t>
            </w:r>
            <w:r w:rsidR="006C1879">
              <w:rPr>
                <w:sz w:val="22"/>
                <w:szCs w:val="22"/>
              </w:rPr>
              <w:t>dine</w:t>
            </w:r>
            <w:r>
              <w:rPr>
                <w:sz w:val="22"/>
                <w:szCs w:val="22"/>
              </w:rPr>
              <w:t xml:space="preserve"> kompetencer kommet i spil i relation til opgaver og opgaveløsning?</w:t>
            </w:r>
          </w:p>
        </w:tc>
        <w:tc>
          <w:tcPr>
            <w:tcW w:w="4719" w:type="dxa"/>
          </w:tcPr>
          <w:p w:rsidR="00F218A7" w:rsidRDefault="00F218A7" w:rsidP="00415D22"/>
          <w:p w:rsidR="00F218A7" w:rsidRDefault="00F218A7" w:rsidP="00415D22"/>
          <w:p w:rsidR="00F218A7" w:rsidRDefault="00F218A7" w:rsidP="00415D22"/>
        </w:tc>
      </w:tr>
    </w:tbl>
    <w:p w:rsidR="00F218A7" w:rsidRDefault="00F218A7" w:rsidP="00F218A7"/>
    <w:p w:rsidR="006C74A7" w:rsidRPr="00352BC7" w:rsidRDefault="00F218A7"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t>Evaluering af prøvetiden</w:t>
      </w:r>
    </w:p>
    <w:p w:rsidR="00F218A7" w:rsidRDefault="00F218A7" w:rsidP="00F218A7"/>
    <w:tbl>
      <w:tblPr>
        <w:tblStyle w:val="Tabel-Gitter"/>
        <w:tblW w:w="0" w:type="auto"/>
        <w:tblLook w:val="04A0" w:firstRow="1" w:lastRow="0" w:firstColumn="1" w:lastColumn="0" w:noHBand="0" w:noVBand="1"/>
      </w:tblPr>
      <w:tblGrid>
        <w:gridCol w:w="4650"/>
        <w:gridCol w:w="4638"/>
      </w:tblGrid>
      <w:tr w:rsidR="00F218A7" w:rsidTr="004F277A">
        <w:trPr>
          <w:trHeight w:val="567"/>
        </w:trPr>
        <w:tc>
          <w:tcPr>
            <w:tcW w:w="4719" w:type="dxa"/>
            <w:shd w:val="clear" w:color="auto" w:fill="DBE5F1" w:themeFill="accent1" w:themeFillTint="33"/>
            <w:vAlign w:val="center"/>
          </w:tcPr>
          <w:p w:rsidR="00F218A7" w:rsidRPr="000173C9" w:rsidRDefault="00D211B7" w:rsidP="004F277A">
            <w:pPr>
              <w:rPr>
                <w:sz w:val="22"/>
                <w:szCs w:val="22"/>
              </w:rPr>
            </w:pPr>
            <w:r>
              <w:rPr>
                <w:sz w:val="22"/>
                <w:szCs w:val="22"/>
              </w:rPr>
              <w:t>Er prøvetiden forløbet efter forventningerne?</w:t>
            </w:r>
            <w:r w:rsidR="00F218A7" w:rsidRPr="000173C9">
              <w:rPr>
                <w:sz w:val="22"/>
                <w:szCs w:val="22"/>
              </w:rPr>
              <w:t xml:space="preserve"> </w:t>
            </w:r>
          </w:p>
        </w:tc>
        <w:tc>
          <w:tcPr>
            <w:tcW w:w="4719" w:type="dxa"/>
          </w:tcPr>
          <w:p w:rsidR="00F218A7" w:rsidRDefault="00F218A7" w:rsidP="00415D22"/>
          <w:p w:rsidR="00F218A7" w:rsidRDefault="00F218A7" w:rsidP="00415D22"/>
          <w:p w:rsidR="00F218A7" w:rsidRDefault="00F218A7" w:rsidP="00415D22"/>
        </w:tc>
      </w:tr>
      <w:tr w:rsidR="00F218A7" w:rsidTr="004F277A">
        <w:trPr>
          <w:trHeight w:val="850"/>
        </w:trPr>
        <w:tc>
          <w:tcPr>
            <w:tcW w:w="4719" w:type="dxa"/>
            <w:shd w:val="clear" w:color="auto" w:fill="DBE5F1" w:themeFill="accent1" w:themeFillTint="33"/>
            <w:vAlign w:val="center"/>
          </w:tcPr>
          <w:p w:rsidR="00F218A7" w:rsidRPr="000173C9" w:rsidRDefault="00D211B7" w:rsidP="004F277A">
            <w:pPr>
              <w:rPr>
                <w:sz w:val="22"/>
                <w:szCs w:val="22"/>
              </w:rPr>
            </w:pPr>
            <w:r>
              <w:rPr>
                <w:sz w:val="22"/>
                <w:szCs w:val="22"/>
              </w:rPr>
              <w:t>Er der behov for en opfølgende samtale? (angiv dato og emner for opfølgning</w:t>
            </w:r>
            <w:r w:rsidR="00DB3B22">
              <w:rPr>
                <w:sz w:val="22"/>
                <w:szCs w:val="22"/>
              </w:rPr>
              <w:t xml:space="preserve"> – samt konkrete mål for den kommende tid)</w:t>
            </w:r>
          </w:p>
        </w:tc>
        <w:tc>
          <w:tcPr>
            <w:tcW w:w="4719" w:type="dxa"/>
          </w:tcPr>
          <w:p w:rsidR="00F218A7" w:rsidRDefault="00F218A7" w:rsidP="00415D22"/>
          <w:p w:rsidR="00D211B7" w:rsidRDefault="00D211B7" w:rsidP="00415D22"/>
          <w:p w:rsidR="00D211B7" w:rsidRDefault="00D211B7" w:rsidP="00415D22"/>
        </w:tc>
      </w:tr>
    </w:tbl>
    <w:p w:rsidR="00F218A7" w:rsidRDefault="00F218A7" w:rsidP="00F218A7"/>
    <w:p w:rsidR="006C74A7" w:rsidRDefault="006C74A7" w:rsidP="00ED3631"/>
    <w:p w:rsidR="006C74A7" w:rsidRPr="00352BC7" w:rsidRDefault="006C1879" w:rsidP="00352BC7">
      <w:pPr>
        <w:pStyle w:val="Overskrift1"/>
        <w:rPr>
          <w:rStyle w:val="Kraftighenvisning"/>
          <w:rFonts w:ascii="Arial" w:hAnsi="Arial" w:cs="Arial"/>
          <w:b w:val="0"/>
          <w:bCs w:val="0"/>
          <w:smallCaps w:val="0"/>
          <w:color w:val="365F91" w:themeColor="accent1" w:themeShade="BF"/>
          <w:spacing w:val="0"/>
          <w:sz w:val="24"/>
          <w:szCs w:val="24"/>
        </w:rPr>
      </w:pPr>
      <w:r w:rsidRPr="00352BC7">
        <w:rPr>
          <w:rStyle w:val="Kraftighenvisning"/>
          <w:rFonts w:ascii="Arial" w:hAnsi="Arial" w:cs="Arial"/>
          <w:b w:val="0"/>
          <w:bCs w:val="0"/>
          <w:smallCaps w:val="0"/>
          <w:color w:val="365F91" w:themeColor="accent1" w:themeShade="BF"/>
          <w:spacing w:val="0"/>
          <w:sz w:val="24"/>
          <w:szCs w:val="24"/>
        </w:rPr>
        <w:t xml:space="preserve">Underskrifter leder og medarbejder: </w:t>
      </w:r>
    </w:p>
    <w:p w:rsidR="006C1879" w:rsidRDefault="006C1879" w:rsidP="00ED3631"/>
    <w:sectPr w:rsidR="006C1879" w:rsidSect="002273CF">
      <w:footerReference w:type="default" r:id="rId8"/>
      <w:pgSz w:w="11906" w:h="16838" w:code="9"/>
      <w:pgMar w:top="2268" w:right="1304" w:bottom="680"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CC2" w:rsidRDefault="009B5CC2" w:rsidP="00802EAC">
      <w:r>
        <w:separator/>
      </w:r>
    </w:p>
  </w:endnote>
  <w:endnote w:type="continuationSeparator" w:id="0">
    <w:p w:rsidR="009B5CC2" w:rsidRDefault="009B5CC2" w:rsidP="008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0973"/>
      <w:docPartObj>
        <w:docPartGallery w:val="Page Numbers (Bottom of Page)"/>
        <w:docPartUnique/>
      </w:docPartObj>
    </w:sdtPr>
    <w:sdtEndPr/>
    <w:sdtContent>
      <w:p w:rsidR="009C6DDE" w:rsidRDefault="001A6BB2">
        <w:pPr>
          <w:pStyle w:val="Sidefod"/>
          <w:jc w:val="center"/>
        </w:pPr>
        <w:r>
          <w:fldChar w:fldCharType="begin"/>
        </w:r>
        <w:r>
          <w:instrText xml:space="preserve"> PAGE   \* MERGEFORMAT </w:instrText>
        </w:r>
        <w:r>
          <w:fldChar w:fldCharType="separate"/>
        </w:r>
        <w:r w:rsidR="00CD05C9">
          <w:rPr>
            <w:noProof/>
          </w:rPr>
          <w:t>2</w:t>
        </w:r>
        <w:r>
          <w:rPr>
            <w:noProof/>
          </w:rPr>
          <w:fldChar w:fldCharType="end"/>
        </w:r>
      </w:p>
    </w:sdtContent>
  </w:sdt>
  <w:p w:rsidR="009C6DDE" w:rsidRDefault="009C6DD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CC2" w:rsidRDefault="009B5CC2" w:rsidP="00802EAC">
      <w:r>
        <w:separator/>
      </w:r>
    </w:p>
  </w:footnote>
  <w:footnote w:type="continuationSeparator" w:id="0">
    <w:p w:rsidR="009B5CC2" w:rsidRDefault="009B5CC2" w:rsidP="00802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A782D"/>
    <w:multiLevelType w:val="hybridMultilevel"/>
    <w:tmpl w:val="18E8F25C"/>
    <w:lvl w:ilvl="0" w:tplc="91C48E64">
      <w:start w:val="1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D95212F"/>
    <w:multiLevelType w:val="hybridMultilevel"/>
    <w:tmpl w:val="AB9C17A2"/>
    <w:lvl w:ilvl="0" w:tplc="1CEAAE50">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86"/>
    <w:rsid w:val="000166BC"/>
    <w:rsid w:val="000173C9"/>
    <w:rsid w:val="00033BC9"/>
    <w:rsid w:val="00042BF0"/>
    <w:rsid w:val="00064B12"/>
    <w:rsid w:val="00074304"/>
    <w:rsid w:val="00083390"/>
    <w:rsid w:val="00092527"/>
    <w:rsid w:val="000B33E3"/>
    <w:rsid w:val="000C3DD5"/>
    <w:rsid w:val="000F289E"/>
    <w:rsid w:val="00127851"/>
    <w:rsid w:val="00130A5C"/>
    <w:rsid w:val="00131085"/>
    <w:rsid w:val="00145E06"/>
    <w:rsid w:val="00151D03"/>
    <w:rsid w:val="00157824"/>
    <w:rsid w:val="00161121"/>
    <w:rsid w:val="00166DE1"/>
    <w:rsid w:val="001A6ACE"/>
    <w:rsid w:val="001A6BB2"/>
    <w:rsid w:val="002220DA"/>
    <w:rsid w:val="002273CF"/>
    <w:rsid w:val="00232C24"/>
    <w:rsid w:val="00274982"/>
    <w:rsid w:val="002A0D03"/>
    <w:rsid w:val="002B7040"/>
    <w:rsid w:val="002B7CCD"/>
    <w:rsid w:val="002E165F"/>
    <w:rsid w:val="002F692C"/>
    <w:rsid w:val="00313DA4"/>
    <w:rsid w:val="00314379"/>
    <w:rsid w:val="00352BC7"/>
    <w:rsid w:val="0037797A"/>
    <w:rsid w:val="003B1A0D"/>
    <w:rsid w:val="003E4CE3"/>
    <w:rsid w:val="003E7F2A"/>
    <w:rsid w:val="003F1354"/>
    <w:rsid w:val="003F22C3"/>
    <w:rsid w:val="004256AE"/>
    <w:rsid w:val="00474115"/>
    <w:rsid w:val="00491772"/>
    <w:rsid w:val="004D06D8"/>
    <w:rsid w:val="004E3172"/>
    <w:rsid w:val="004F277A"/>
    <w:rsid w:val="00505F6B"/>
    <w:rsid w:val="0050667B"/>
    <w:rsid w:val="00536886"/>
    <w:rsid w:val="00585E35"/>
    <w:rsid w:val="00593604"/>
    <w:rsid w:val="00597398"/>
    <w:rsid w:val="005A02FC"/>
    <w:rsid w:val="005A3CED"/>
    <w:rsid w:val="005B0B72"/>
    <w:rsid w:val="005C0C88"/>
    <w:rsid w:val="006010EC"/>
    <w:rsid w:val="0063288E"/>
    <w:rsid w:val="006740A2"/>
    <w:rsid w:val="006A0F01"/>
    <w:rsid w:val="006C1879"/>
    <w:rsid w:val="006C74A7"/>
    <w:rsid w:val="006F5489"/>
    <w:rsid w:val="00706501"/>
    <w:rsid w:val="007075CE"/>
    <w:rsid w:val="007168CC"/>
    <w:rsid w:val="00723EAB"/>
    <w:rsid w:val="00733620"/>
    <w:rsid w:val="0075221D"/>
    <w:rsid w:val="0078528E"/>
    <w:rsid w:val="00791A30"/>
    <w:rsid w:val="007A1CA5"/>
    <w:rsid w:val="007C5208"/>
    <w:rsid w:val="007D49A5"/>
    <w:rsid w:val="007D79B9"/>
    <w:rsid w:val="007E05B9"/>
    <w:rsid w:val="007F08DB"/>
    <w:rsid w:val="007F269E"/>
    <w:rsid w:val="007F2C72"/>
    <w:rsid w:val="008024EE"/>
    <w:rsid w:val="00802EAC"/>
    <w:rsid w:val="00812D39"/>
    <w:rsid w:val="00844048"/>
    <w:rsid w:val="00856B7D"/>
    <w:rsid w:val="008B00DD"/>
    <w:rsid w:val="008E1884"/>
    <w:rsid w:val="008F116B"/>
    <w:rsid w:val="00902A72"/>
    <w:rsid w:val="0092177D"/>
    <w:rsid w:val="00962AFE"/>
    <w:rsid w:val="00973BF2"/>
    <w:rsid w:val="009773FE"/>
    <w:rsid w:val="00991069"/>
    <w:rsid w:val="009964D1"/>
    <w:rsid w:val="009A2C94"/>
    <w:rsid w:val="009A7C06"/>
    <w:rsid w:val="009B5CC2"/>
    <w:rsid w:val="009C6DDE"/>
    <w:rsid w:val="009D16D4"/>
    <w:rsid w:val="009D45E5"/>
    <w:rsid w:val="009E552B"/>
    <w:rsid w:val="009E76AD"/>
    <w:rsid w:val="00A15412"/>
    <w:rsid w:val="00A338AC"/>
    <w:rsid w:val="00A33B94"/>
    <w:rsid w:val="00A35CE9"/>
    <w:rsid w:val="00A404D7"/>
    <w:rsid w:val="00A570D4"/>
    <w:rsid w:val="00A61A4A"/>
    <w:rsid w:val="00A7718E"/>
    <w:rsid w:val="00AA27BE"/>
    <w:rsid w:val="00AF4AB2"/>
    <w:rsid w:val="00B3138B"/>
    <w:rsid w:val="00B65356"/>
    <w:rsid w:val="00B83ADD"/>
    <w:rsid w:val="00B86585"/>
    <w:rsid w:val="00B90F33"/>
    <w:rsid w:val="00BB1E35"/>
    <w:rsid w:val="00BE64C3"/>
    <w:rsid w:val="00BE6C26"/>
    <w:rsid w:val="00BF6C15"/>
    <w:rsid w:val="00BF792A"/>
    <w:rsid w:val="00C1307F"/>
    <w:rsid w:val="00C222F9"/>
    <w:rsid w:val="00C37E5E"/>
    <w:rsid w:val="00C46C2C"/>
    <w:rsid w:val="00C822F2"/>
    <w:rsid w:val="00CB2D66"/>
    <w:rsid w:val="00CC37C6"/>
    <w:rsid w:val="00CD05C9"/>
    <w:rsid w:val="00CD455A"/>
    <w:rsid w:val="00CD5D38"/>
    <w:rsid w:val="00CD64AC"/>
    <w:rsid w:val="00CE4C10"/>
    <w:rsid w:val="00CE5631"/>
    <w:rsid w:val="00D05B2C"/>
    <w:rsid w:val="00D15DF0"/>
    <w:rsid w:val="00D211B7"/>
    <w:rsid w:val="00D54EA9"/>
    <w:rsid w:val="00D75D87"/>
    <w:rsid w:val="00D838F7"/>
    <w:rsid w:val="00DA5A09"/>
    <w:rsid w:val="00DB3B22"/>
    <w:rsid w:val="00DC02CA"/>
    <w:rsid w:val="00E07523"/>
    <w:rsid w:val="00E137FE"/>
    <w:rsid w:val="00E2436F"/>
    <w:rsid w:val="00E26D41"/>
    <w:rsid w:val="00E45EE1"/>
    <w:rsid w:val="00E475E2"/>
    <w:rsid w:val="00E83348"/>
    <w:rsid w:val="00EA45E5"/>
    <w:rsid w:val="00EA7DD7"/>
    <w:rsid w:val="00EB5133"/>
    <w:rsid w:val="00ED3631"/>
    <w:rsid w:val="00EE0AE7"/>
    <w:rsid w:val="00EE7B45"/>
    <w:rsid w:val="00F218A7"/>
    <w:rsid w:val="00F30CE7"/>
    <w:rsid w:val="00F76FD9"/>
    <w:rsid w:val="00F81037"/>
    <w:rsid w:val="00FA424E"/>
    <w:rsid w:val="00FC1FB6"/>
    <w:rsid w:val="00FD7414"/>
    <w:rsid w:val="00FF5588"/>
    <w:rsid w:val="00FF56FB"/>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61BB87-3B01-45C2-A72D-27D6E069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E9"/>
    <w:rPr>
      <w:rFonts w:ascii="Arial" w:hAnsi="Arial"/>
      <w:sz w:val="24"/>
      <w:szCs w:val="24"/>
    </w:rPr>
  </w:style>
  <w:style w:type="paragraph" w:styleId="Overskrift1">
    <w:name w:val="heading 1"/>
    <w:basedOn w:val="Normal"/>
    <w:next w:val="Normal"/>
    <w:link w:val="Overskrift1Tegn"/>
    <w:qFormat/>
    <w:rsid w:val="000743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7F269E"/>
    <w:rPr>
      <w:color w:val="0000FF"/>
      <w:u w:val="single"/>
    </w:rPr>
  </w:style>
  <w:style w:type="table" w:styleId="Tabel-Gitter">
    <w:name w:val="Table Grid"/>
    <w:basedOn w:val="Tabel-Normal"/>
    <w:rsid w:val="00E2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802EAC"/>
    <w:pPr>
      <w:tabs>
        <w:tab w:val="center" w:pos="4819"/>
        <w:tab w:val="right" w:pos="9638"/>
      </w:tabs>
    </w:pPr>
  </w:style>
  <w:style w:type="character" w:customStyle="1" w:styleId="SidehovedTegn">
    <w:name w:val="Sidehoved Tegn"/>
    <w:basedOn w:val="Standardskrifttypeiafsnit"/>
    <w:link w:val="Sidehoved"/>
    <w:rsid w:val="00802EAC"/>
    <w:rPr>
      <w:rFonts w:ascii="Arial" w:hAnsi="Arial"/>
      <w:sz w:val="24"/>
      <w:szCs w:val="24"/>
    </w:rPr>
  </w:style>
  <w:style w:type="paragraph" w:styleId="Sidefod">
    <w:name w:val="footer"/>
    <w:basedOn w:val="Normal"/>
    <w:link w:val="SidefodTegn"/>
    <w:uiPriority w:val="99"/>
    <w:rsid w:val="00802EAC"/>
    <w:pPr>
      <w:tabs>
        <w:tab w:val="center" w:pos="4819"/>
        <w:tab w:val="right" w:pos="9638"/>
      </w:tabs>
    </w:pPr>
  </w:style>
  <w:style w:type="character" w:customStyle="1" w:styleId="SidefodTegn">
    <w:name w:val="Sidefod Tegn"/>
    <w:basedOn w:val="Standardskrifttypeiafsnit"/>
    <w:link w:val="Sidefod"/>
    <w:uiPriority w:val="99"/>
    <w:rsid w:val="00802EAC"/>
    <w:rPr>
      <w:rFonts w:ascii="Arial" w:hAnsi="Arial"/>
      <w:sz w:val="24"/>
      <w:szCs w:val="24"/>
    </w:rPr>
  </w:style>
  <w:style w:type="paragraph" w:styleId="Listeafsnit">
    <w:name w:val="List Paragraph"/>
    <w:basedOn w:val="Normal"/>
    <w:uiPriority w:val="34"/>
    <w:qFormat/>
    <w:rsid w:val="00C46C2C"/>
    <w:pPr>
      <w:ind w:left="720"/>
      <w:contextualSpacing/>
    </w:pPr>
  </w:style>
  <w:style w:type="paragraph" w:styleId="Markeringsbobletekst">
    <w:name w:val="Balloon Text"/>
    <w:basedOn w:val="Normal"/>
    <w:link w:val="MarkeringsbobletekstTegn"/>
    <w:rsid w:val="007F2C72"/>
    <w:rPr>
      <w:rFonts w:ascii="Tahoma" w:hAnsi="Tahoma" w:cs="Tahoma"/>
      <w:sz w:val="16"/>
      <w:szCs w:val="16"/>
    </w:rPr>
  </w:style>
  <w:style w:type="character" w:customStyle="1" w:styleId="MarkeringsbobletekstTegn">
    <w:name w:val="Markeringsbobletekst Tegn"/>
    <w:basedOn w:val="Standardskrifttypeiafsnit"/>
    <w:link w:val="Markeringsbobletekst"/>
    <w:rsid w:val="007F2C72"/>
    <w:rPr>
      <w:rFonts w:ascii="Tahoma" w:hAnsi="Tahoma" w:cs="Tahoma"/>
      <w:sz w:val="16"/>
      <w:szCs w:val="16"/>
    </w:rPr>
  </w:style>
  <w:style w:type="character" w:styleId="Pladsholdertekst">
    <w:name w:val="Placeholder Text"/>
    <w:basedOn w:val="Standardskrifttypeiafsnit"/>
    <w:uiPriority w:val="99"/>
    <w:semiHidden/>
    <w:rsid w:val="000F289E"/>
    <w:rPr>
      <w:color w:val="808080"/>
    </w:rPr>
  </w:style>
  <w:style w:type="character" w:styleId="Fremhv">
    <w:name w:val="Emphasis"/>
    <w:basedOn w:val="Standardskrifttypeiafsnit"/>
    <w:qFormat/>
    <w:rsid w:val="001A6BB2"/>
    <w:rPr>
      <w:i/>
      <w:iCs/>
      <w:sz w:val="22"/>
    </w:rPr>
  </w:style>
  <w:style w:type="character" w:styleId="Kraftighenvisning">
    <w:name w:val="Intense Reference"/>
    <w:basedOn w:val="Standardskrifttypeiafsnit"/>
    <w:uiPriority w:val="32"/>
    <w:qFormat/>
    <w:rsid w:val="006C74A7"/>
    <w:rPr>
      <w:b/>
      <w:bCs/>
      <w:smallCaps/>
      <w:color w:val="4F81BD" w:themeColor="accent1"/>
      <w:spacing w:val="5"/>
    </w:rPr>
  </w:style>
  <w:style w:type="character" w:customStyle="1" w:styleId="Overskrift1Tegn">
    <w:name w:val="Overskrift 1 Tegn"/>
    <w:basedOn w:val="Standardskrifttypeiafsnit"/>
    <w:link w:val="Overskrift1"/>
    <w:rsid w:val="000743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663">
      <w:bodyDiv w:val="1"/>
      <w:marLeft w:val="0"/>
      <w:marRight w:val="0"/>
      <w:marTop w:val="0"/>
      <w:marBottom w:val="0"/>
      <w:divBdr>
        <w:top w:val="none" w:sz="0" w:space="0" w:color="auto"/>
        <w:left w:val="none" w:sz="0" w:space="0" w:color="auto"/>
        <w:bottom w:val="none" w:sz="0" w:space="0" w:color="auto"/>
        <w:right w:val="none" w:sz="0" w:space="0" w:color="auto"/>
      </w:divBdr>
    </w:div>
    <w:div w:id="1134953549">
      <w:bodyDiv w:val="1"/>
      <w:marLeft w:val="0"/>
      <w:marRight w:val="0"/>
      <w:marTop w:val="0"/>
      <w:marBottom w:val="0"/>
      <w:divBdr>
        <w:top w:val="none" w:sz="0" w:space="0" w:color="auto"/>
        <w:left w:val="none" w:sz="0" w:space="0" w:color="auto"/>
        <w:bottom w:val="none" w:sz="0" w:space="0" w:color="auto"/>
        <w:right w:val="none" w:sz="0" w:space="0" w:color="auto"/>
      </w:divBdr>
    </w:div>
    <w:div w:id="19230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AcadreRecipientName</vt:lpstr>
    </vt:vector>
  </TitlesOfParts>
  <Company>Nyborg kommune</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AcadreRecipientName</dc:title>
  <dc:subject/>
  <dc:creator>lka</dc:creator>
  <cp:keywords/>
  <dc:description/>
  <cp:lastModifiedBy>Heidi Schmidt Jensen</cp:lastModifiedBy>
  <cp:revision>3</cp:revision>
  <dcterms:created xsi:type="dcterms:W3CDTF">2022-09-23T08:04:00Z</dcterms:created>
  <dcterms:modified xsi:type="dcterms:W3CDTF">2022-09-23T08:04:00Z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23000293022-181160723722061</vt:lpwstr>
  </property>
  <property fmtid="{D5CDD505-2E9C-101B-9397-08002B2CF9AE}" pid="3" name="DocumentNumber">
    <vt:lpwstr>D2022-158697</vt:lpwstr>
  </property>
  <property fmtid="{D5CDD505-2E9C-101B-9397-08002B2CF9AE}" pid="4" name="DocumentContentId">
    <vt:lpwstr>61B545C72CDE41008176992F6A4AADD9</vt:lpwstr>
  </property>
  <property fmtid="{D5CDD505-2E9C-101B-9397-08002B2CF9AE}" pid="5" name="DocumentReadOnly">
    <vt:lpwstr>False</vt:lpwstr>
  </property>
  <property fmtid="{D5CDD505-2E9C-101B-9397-08002B2CF9AE}" pid="6" name="IsNovaDocument">
    <vt:lpwstr>True</vt:lpwstr>
  </property>
</Properties>
</file>