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Gitter"/>
        <w:tblW w:w="13490" w:type="dxa"/>
        <w:tblLook w:val="04A0" w:firstRow="1" w:lastRow="0" w:firstColumn="1" w:lastColumn="0" w:noHBand="0" w:noVBand="1"/>
      </w:tblPr>
      <w:tblGrid>
        <w:gridCol w:w="1357"/>
        <w:gridCol w:w="265"/>
        <w:gridCol w:w="265"/>
        <w:gridCol w:w="623"/>
        <w:gridCol w:w="1466"/>
        <w:gridCol w:w="222"/>
        <w:gridCol w:w="1428"/>
        <w:gridCol w:w="265"/>
        <w:gridCol w:w="764"/>
        <w:gridCol w:w="64"/>
        <w:gridCol w:w="698"/>
        <w:gridCol w:w="1006"/>
        <w:gridCol w:w="697"/>
        <w:gridCol w:w="768"/>
        <w:gridCol w:w="108"/>
        <w:gridCol w:w="1622"/>
        <w:gridCol w:w="64"/>
        <w:gridCol w:w="623"/>
        <w:gridCol w:w="623"/>
        <w:gridCol w:w="1641"/>
        <w:gridCol w:w="64"/>
      </w:tblGrid>
      <w:tr w:rsidR="005857E1" w:rsidRPr="005857E1" w14:paraId="32BBBED8" w14:textId="77777777" w:rsidTr="005857E1">
        <w:trPr>
          <w:trHeight w:val="310"/>
        </w:trPr>
        <w:tc>
          <w:tcPr>
            <w:tcW w:w="1851" w:type="dxa"/>
            <w:gridSpan w:val="3"/>
            <w:noWrap/>
            <w:hideMark/>
          </w:tcPr>
          <w:p w14:paraId="36A41415" w14:textId="77777777" w:rsidR="005857E1" w:rsidRPr="005857E1" w:rsidRDefault="005857E1" w:rsidP="005857E1">
            <w:pPr>
              <w:rPr>
                <w:b/>
                <w:bCs/>
              </w:rPr>
            </w:pPr>
            <w:r w:rsidRPr="005857E1">
              <w:rPr>
                <w:b/>
                <w:bCs/>
              </w:rPr>
              <w:t>Skema til handlingsplan</w:t>
            </w:r>
          </w:p>
        </w:tc>
        <w:tc>
          <w:tcPr>
            <w:tcW w:w="623" w:type="dxa"/>
            <w:noWrap/>
            <w:hideMark/>
          </w:tcPr>
          <w:p w14:paraId="4FA34677" w14:textId="77777777" w:rsidR="005857E1" w:rsidRPr="005857E1" w:rsidRDefault="005857E1" w:rsidP="005857E1">
            <w:pPr>
              <w:rPr>
                <w:b/>
                <w:bCs/>
              </w:rPr>
            </w:pPr>
          </w:p>
        </w:tc>
        <w:tc>
          <w:tcPr>
            <w:tcW w:w="3050" w:type="dxa"/>
            <w:gridSpan w:val="3"/>
            <w:noWrap/>
            <w:hideMark/>
          </w:tcPr>
          <w:p w14:paraId="65F85D59" w14:textId="4553487A" w:rsidR="005857E1" w:rsidRDefault="005857E1">
            <w:pPr>
              <w:spacing w:after="160" w:line="278" w:lineRule="auto"/>
              <w:rPr>
                <w:b/>
                <w:bCs/>
              </w:rPr>
            </w:pPr>
            <w:r w:rsidRPr="005857E1">
              <w:rPr>
                <w:b/>
                <w:bCs/>
              </w:rPr>
              <w:t>Behandlet i MED regi</w:t>
            </w:r>
            <w:r>
              <w:rPr>
                <w:b/>
                <w:bCs/>
              </w:rPr>
              <w:t xml:space="preserve"> </w:t>
            </w:r>
            <w:r w:rsidR="00566DE6">
              <w:rPr>
                <w:b/>
                <w:bCs/>
              </w:rPr>
              <w:t xml:space="preserve">Januar og februar </w:t>
            </w:r>
            <w:r w:rsidRPr="005857E1">
              <w:rPr>
                <w:b/>
                <w:bCs/>
              </w:rPr>
              <w:t xml:space="preserve"> 202</w:t>
            </w:r>
            <w:r w:rsidR="005C0F6D">
              <w:rPr>
                <w:b/>
                <w:bCs/>
              </w:rPr>
              <w:t>4</w:t>
            </w:r>
          </w:p>
          <w:p w14:paraId="45D31F18" w14:textId="7F9A5F41" w:rsidR="005857E1" w:rsidRPr="005857E1" w:rsidRDefault="005857E1">
            <w:pPr>
              <w:rPr>
                <w:b/>
                <w:bCs/>
              </w:rPr>
            </w:pPr>
            <w:r>
              <w:rPr>
                <w:b/>
                <w:bCs/>
              </w:rPr>
              <w:t xml:space="preserve">Opfølgning i MED regi efteråret 2024. </w:t>
            </w:r>
          </w:p>
        </w:tc>
        <w:tc>
          <w:tcPr>
            <w:tcW w:w="236" w:type="dxa"/>
            <w:noWrap/>
            <w:hideMark/>
          </w:tcPr>
          <w:p w14:paraId="4F5CA9B8" w14:textId="77777777" w:rsidR="005857E1" w:rsidRPr="005857E1" w:rsidRDefault="005857E1">
            <w:pPr>
              <w:rPr>
                <w:b/>
                <w:bCs/>
              </w:rPr>
            </w:pPr>
          </w:p>
        </w:tc>
        <w:tc>
          <w:tcPr>
            <w:tcW w:w="828" w:type="dxa"/>
            <w:gridSpan w:val="2"/>
            <w:noWrap/>
            <w:hideMark/>
          </w:tcPr>
          <w:p w14:paraId="30E7D50E" w14:textId="77777777" w:rsidR="005857E1" w:rsidRPr="005857E1" w:rsidRDefault="005857E1"/>
        </w:tc>
        <w:tc>
          <w:tcPr>
            <w:tcW w:w="698" w:type="dxa"/>
            <w:noWrap/>
            <w:hideMark/>
          </w:tcPr>
          <w:p w14:paraId="48E5526D" w14:textId="77777777" w:rsidR="005857E1" w:rsidRPr="005857E1" w:rsidRDefault="005857E1"/>
        </w:tc>
        <w:tc>
          <w:tcPr>
            <w:tcW w:w="697" w:type="dxa"/>
            <w:noWrap/>
            <w:hideMark/>
          </w:tcPr>
          <w:p w14:paraId="2097FF5C" w14:textId="77777777" w:rsidR="005857E1" w:rsidRPr="005857E1" w:rsidRDefault="005857E1"/>
        </w:tc>
        <w:tc>
          <w:tcPr>
            <w:tcW w:w="697" w:type="dxa"/>
            <w:noWrap/>
            <w:hideMark/>
          </w:tcPr>
          <w:p w14:paraId="022C2526" w14:textId="77777777" w:rsidR="005857E1" w:rsidRPr="005857E1" w:rsidRDefault="005857E1"/>
        </w:tc>
        <w:tc>
          <w:tcPr>
            <w:tcW w:w="832" w:type="dxa"/>
            <w:gridSpan w:val="2"/>
            <w:noWrap/>
            <w:hideMark/>
          </w:tcPr>
          <w:p w14:paraId="7299C32C" w14:textId="77777777" w:rsidR="005857E1" w:rsidRPr="005857E1" w:rsidRDefault="005857E1"/>
        </w:tc>
        <w:tc>
          <w:tcPr>
            <w:tcW w:w="1027" w:type="dxa"/>
            <w:gridSpan w:val="2"/>
            <w:noWrap/>
            <w:hideMark/>
          </w:tcPr>
          <w:p w14:paraId="0FE15AD0" w14:textId="77777777" w:rsidR="005857E1" w:rsidRPr="005857E1" w:rsidRDefault="005857E1"/>
        </w:tc>
        <w:tc>
          <w:tcPr>
            <w:tcW w:w="623" w:type="dxa"/>
            <w:noWrap/>
            <w:hideMark/>
          </w:tcPr>
          <w:p w14:paraId="5365904A" w14:textId="77777777" w:rsidR="005857E1" w:rsidRPr="005857E1" w:rsidRDefault="005857E1"/>
        </w:tc>
        <w:tc>
          <w:tcPr>
            <w:tcW w:w="623" w:type="dxa"/>
            <w:noWrap/>
            <w:hideMark/>
          </w:tcPr>
          <w:p w14:paraId="7A5D3F98" w14:textId="77777777" w:rsidR="005857E1" w:rsidRPr="005857E1" w:rsidRDefault="005857E1"/>
        </w:tc>
        <w:tc>
          <w:tcPr>
            <w:tcW w:w="1705" w:type="dxa"/>
            <w:gridSpan w:val="2"/>
            <w:noWrap/>
            <w:hideMark/>
          </w:tcPr>
          <w:p w14:paraId="665DACD1" w14:textId="77777777" w:rsidR="005857E1" w:rsidRPr="005857E1" w:rsidRDefault="005857E1"/>
        </w:tc>
      </w:tr>
      <w:tr w:rsidR="005857E1" w:rsidRPr="005857E1" w14:paraId="45FBE416" w14:textId="77777777" w:rsidTr="005857E1">
        <w:trPr>
          <w:trHeight w:val="250"/>
        </w:trPr>
        <w:tc>
          <w:tcPr>
            <w:tcW w:w="1357" w:type="dxa"/>
            <w:noWrap/>
            <w:hideMark/>
          </w:tcPr>
          <w:p w14:paraId="6795340A" w14:textId="77777777" w:rsidR="005857E1" w:rsidRPr="005857E1" w:rsidRDefault="005857E1"/>
        </w:tc>
        <w:tc>
          <w:tcPr>
            <w:tcW w:w="247" w:type="dxa"/>
            <w:noWrap/>
            <w:hideMark/>
          </w:tcPr>
          <w:p w14:paraId="61FA6016" w14:textId="77777777" w:rsidR="005857E1" w:rsidRPr="005857E1" w:rsidRDefault="005857E1"/>
        </w:tc>
        <w:tc>
          <w:tcPr>
            <w:tcW w:w="247" w:type="dxa"/>
            <w:noWrap/>
            <w:hideMark/>
          </w:tcPr>
          <w:p w14:paraId="5D4520E1" w14:textId="77777777" w:rsidR="005857E1" w:rsidRPr="005857E1" w:rsidRDefault="005857E1"/>
        </w:tc>
        <w:tc>
          <w:tcPr>
            <w:tcW w:w="623" w:type="dxa"/>
            <w:noWrap/>
            <w:hideMark/>
          </w:tcPr>
          <w:p w14:paraId="400B3F5D" w14:textId="77777777" w:rsidR="005857E1" w:rsidRPr="005857E1" w:rsidRDefault="005857E1"/>
        </w:tc>
        <w:tc>
          <w:tcPr>
            <w:tcW w:w="1466" w:type="dxa"/>
            <w:noWrap/>
            <w:hideMark/>
          </w:tcPr>
          <w:p w14:paraId="0A8AB4A5" w14:textId="77777777" w:rsidR="005857E1" w:rsidRPr="005857E1" w:rsidRDefault="005857E1"/>
        </w:tc>
        <w:tc>
          <w:tcPr>
            <w:tcW w:w="219" w:type="dxa"/>
            <w:noWrap/>
            <w:hideMark/>
          </w:tcPr>
          <w:p w14:paraId="0640D9F6" w14:textId="77777777" w:rsidR="005857E1" w:rsidRPr="005857E1" w:rsidRDefault="005857E1"/>
        </w:tc>
        <w:tc>
          <w:tcPr>
            <w:tcW w:w="1365" w:type="dxa"/>
            <w:noWrap/>
            <w:hideMark/>
          </w:tcPr>
          <w:p w14:paraId="00F678CE" w14:textId="77777777" w:rsidR="005857E1" w:rsidRPr="005857E1" w:rsidRDefault="005857E1"/>
        </w:tc>
        <w:tc>
          <w:tcPr>
            <w:tcW w:w="236" w:type="dxa"/>
            <w:noWrap/>
            <w:hideMark/>
          </w:tcPr>
          <w:p w14:paraId="0A85206D" w14:textId="77777777" w:rsidR="005857E1" w:rsidRPr="005857E1" w:rsidRDefault="005857E1"/>
        </w:tc>
        <w:tc>
          <w:tcPr>
            <w:tcW w:w="828" w:type="dxa"/>
            <w:gridSpan w:val="2"/>
            <w:noWrap/>
            <w:hideMark/>
          </w:tcPr>
          <w:p w14:paraId="3039A1CF" w14:textId="77777777" w:rsidR="005857E1" w:rsidRPr="005857E1" w:rsidRDefault="005857E1"/>
        </w:tc>
        <w:tc>
          <w:tcPr>
            <w:tcW w:w="698" w:type="dxa"/>
            <w:noWrap/>
            <w:hideMark/>
          </w:tcPr>
          <w:p w14:paraId="2E01479F" w14:textId="77777777" w:rsidR="005857E1" w:rsidRPr="005857E1" w:rsidRDefault="005857E1"/>
        </w:tc>
        <w:tc>
          <w:tcPr>
            <w:tcW w:w="697" w:type="dxa"/>
            <w:noWrap/>
            <w:hideMark/>
          </w:tcPr>
          <w:p w14:paraId="0225708D" w14:textId="77777777" w:rsidR="005857E1" w:rsidRPr="005857E1" w:rsidRDefault="005857E1"/>
        </w:tc>
        <w:tc>
          <w:tcPr>
            <w:tcW w:w="697" w:type="dxa"/>
            <w:noWrap/>
            <w:hideMark/>
          </w:tcPr>
          <w:p w14:paraId="715B7B84" w14:textId="77777777" w:rsidR="005857E1" w:rsidRPr="005857E1" w:rsidRDefault="005857E1"/>
        </w:tc>
        <w:tc>
          <w:tcPr>
            <w:tcW w:w="832" w:type="dxa"/>
            <w:gridSpan w:val="2"/>
            <w:noWrap/>
            <w:hideMark/>
          </w:tcPr>
          <w:p w14:paraId="5D9E788B" w14:textId="77777777" w:rsidR="005857E1" w:rsidRPr="005857E1" w:rsidRDefault="005857E1"/>
        </w:tc>
        <w:tc>
          <w:tcPr>
            <w:tcW w:w="1027" w:type="dxa"/>
            <w:gridSpan w:val="2"/>
            <w:noWrap/>
            <w:hideMark/>
          </w:tcPr>
          <w:p w14:paraId="23834FEE" w14:textId="77777777" w:rsidR="005857E1" w:rsidRPr="005857E1" w:rsidRDefault="005857E1"/>
        </w:tc>
        <w:tc>
          <w:tcPr>
            <w:tcW w:w="623" w:type="dxa"/>
            <w:noWrap/>
            <w:hideMark/>
          </w:tcPr>
          <w:p w14:paraId="7F9E125B" w14:textId="77777777" w:rsidR="005857E1" w:rsidRPr="005857E1" w:rsidRDefault="005857E1"/>
        </w:tc>
        <w:tc>
          <w:tcPr>
            <w:tcW w:w="623" w:type="dxa"/>
            <w:noWrap/>
            <w:hideMark/>
          </w:tcPr>
          <w:p w14:paraId="6E333666" w14:textId="77777777" w:rsidR="005857E1" w:rsidRPr="005857E1" w:rsidRDefault="005857E1"/>
        </w:tc>
        <w:tc>
          <w:tcPr>
            <w:tcW w:w="1705" w:type="dxa"/>
            <w:gridSpan w:val="2"/>
            <w:noWrap/>
            <w:hideMark/>
          </w:tcPr>
          <w:p w14:paraId="3DBAE54F" w14:textId="77777777" w:rsidR="005857E1" w:rsidRPr="005857E1" w:rsidRDefault="005857E1"/>
        </w:tc>
      </w:tr>
      <w:tr w:rsidR="005857E1" w:rsidRPr="005857E1" w14:paraId="356B6256" w14:textId="77777777" w:rsidTr="005857E1">
        <w:trPr>
          <w:trHeight w:val="250"/>
        </w:trPr>
        <w:tc>
          <w:tcPr>
            <w:tcW w:w="1357" w:type="dxa"/>
            <w:noWrap/>
            <w:hideMark/>
          </w:tcPr>
          <w:p w14:paraId="6B69F868" w14:textId="77777777" w:rsidR="005857E1" w:rsidRPr="005857E1" w:rsidRDefault="005857E1">
            <w:r w:rsidRPr="005857E1">
              <w:t>Dato:</w:t>
            </w:r>
          </w:p>
        </w:tc>
        <w:tc>
          <w:tcPr>
            <w:tcW w:w="247" w:type="dxa"/>
            <w:noWrap/>
            <w:hideMark/>
          </w:tcPr>
          <w:p w14:paraId="5B6B9482" w14:textId="77777777" w:rsidR="005857E1" w:rsidRPr="005857E1" w:rsidRDefault="005857E1">
            <w:r w:rsidRPr="005857E1">
              <w:t> </w:t>
            </w:r>
          </w:p>
        </w:tc>
        <w:tc>
          <w:tcPr>
            <w:tcW w:w="247" w:type="dxa"/>
            <w:noWrap/>
            <w:hideMark/>
          </w:tcPr>
          <w:p w14:paraId="492D1A44" w14:textId="77777777" w:rsidR="005857E1" w:rsidRPr="005857E1" w:rsidRDefault="005857E1">
            <w:r w:rsidRPr="005857E1">
              <w:t> </w:t>
            </w:r>
          </w:p>
        </w:tc>
        <w:tc>
          <w:tcPr>
            <w:tcW w:w="623" w:type="dxa"/>
            <w:noWrap/>
            <w:hideMark/>
          </w:tcPr>
          <w:p w14:paraId="625570C7" w14:textId="77777777" w:rsidR="005857E1" w:rsidRPr="005857E1" w:rsidRDefault="005857E1"/>
        </w:tc>
        <w:tc>
          <w:tcPr>
            <w:tcW w:w="1466" w:type="dxa"/>
            <w:noWrap/>
            <w:hideMark/>
          </w:tcPr>
          <w:p w14:paraId="02D4667A" w14:textId="6008134D" w:rsidR="005857E1" w:rsidRPr="005857E1" w:rsidRDefault="005857E1"/>
        </w:tc>
        <w:tc>
          <w:tcPr>
            <w:tcW w:w="219" w:type="dxa"/>
            <w:noWrap/>
            <w:hideMark/>
          </w:tcPr>
          <w:p w14:paraId="296C042E" w14:textId="77777777" w:rsidR="005857E1" w:rsidRPr="005857E1" w:rsidRDefault="005857E1"/>
        </w:tc>
        <w:tc>
          <w:tcPr>
            <w:tcW w:w="1365" w:type="dxa"/>
            <w:noWrap/>
            <w:hideMark/>
          </w:tcPr>
          <w:p w14:paraId="2FE9127C" w14:textId="77777777" w:rsidR="005857E1" w:rsidRPr="005857E1" w:rsidRDefault="005857E1">
            <w:r w:rsidRPr="005857E1">
              <w:t>Leder:</w:t>
            </w:r>
          </w:p>
        </w:tc>
        <w:tc>
          <w:tcPr>
            <w:tcW w:w="236" w:type="dxa"/>
            <w:noWrap/>
            <w:hideMark/>
          </w:tcPr>
          <w:p w14:paraId="1B76EB40" w14:textId="77777777" w:rsidR="005857E1" w:rsidRPr="005857E1" w:rsidRDefault="005857E1">
            <w:r w:rsidRPr="005857E1">
              <w:t> </w:t>
            </w:r>
          </w:p>
        </w:tc>
        <w:tc>
          <w:tcPr>
            <w:tcW w:w="828" w:type="dxa"/>
            <w:gridSpan w:val="2"/>
            <w:noWrap/>
            <w:hideMark/>
          </w:tcPr>
          <w:p w14:paraId="3C2BC5AD" w14:textId="77777777" w:rsidR="005857E1" w:rsidRPr="005857E1" w:rsidRDefault="005857E1">
            <w:r w:rsidRPr="005857E1">
              <w:t> </w:t>
            </w:r>
          </w:p>
        </w:tc>
        <w:tc>
          <w:tcPr>
            <w:tcW w:w="698" w:type="dxa"/>
            <w:noWrap/>
            <w:hideMark/>
          </w:tcPr>
          <w:p w14:paraId="764B4600" w14:textId="77777777" w:rsidR="005857E1" w:rsidRPr="005857E1" w:rsidRDefault="005857E1">
            <w:r w:rsidRPr="005857E1">
              <w:t> </w:t>
            </w:r>
          </w:p>
        </w:tc>
        <w:tc>
          <w:tcPr>
            <w:tcW w:w="697" w:type="dxa"/>
            <w:noWrap/>
            <w:hideMark/>
          </w:tcPr>
          <w:p w14:paraId="40C96B21" w14:textId="77777777" w:rsidR="005857E1" w:rsidRPr="005857E1" w:rsidRDefault="005857E1">
            <w:r w:rsidRPr="005857E1">
              <w:t>AMR:</w:t>
            </w:r>
          </w:p>
        </w:tc>
        <w:tc>
          <w:tcPr>
            <w:tcW w:w="697" w:type="dxa"/>
            <w:noWrap/>
            <w:hideMark/>
          </w:tcPr>
          <w:p w14:paraId="0A1FB805" w14:textId="77777777" w:rsidR="005857E1" w:rsidRPr="005857E1" w:rsidRDefault="005857E1">
            <w:r w:rsidRPr="005857E1">
              <w:t> </w:t>
            </w:r>
          </w:p>
        </w:tc>
        <w:tc>
          <w:tcPr>
            <w:tcW w:w="832" w:type="dxa"/>
            <w:gridSpan w:val="2"/>
            <w:noWrap/>
            <w:hideMark/>
          </w:tcPr>
          <w:p w14:paraId="7DE341EC" w14:textId="77777777" w:rsidR="005857E1" w:rsidRPr="005857E1" w:rsidRDefault="005857E1">
            <w:r w:rsidRPr="005857E1">
              <w:t> </w:t>
            </w:r>
          </w:p>
        </w:tc>
        <w:tc>
          <w:tcPr>
            <w:tcW w:w="1027" w:type="dxa"/>
            <w:gridSpan w:val="2"/>
            <w:noWrap/>
            <w:hideMark/>
          </w:tcPr>
          <w:p w14:paraId="1264FE16" w14:textId="77777777" w:rsidR="005857E1" w:rsidRPr="005857E1" w:rsidRDefault="005857E1">
            <w:r w:rsidRPr="005857E1">
              <w:t> </w:t>
            </w:r>
          </w:p>
        </w:tc>
        <w:tc>
          <w:tcPr>
            <w:tcW w:w="623" w:type="dxa"/>
            <w:noWrap/>
            <w:hideMark/>
          </w:tcPr>
          <w:p w14:paraId="47745581" w14:textId="77777777" w:rsidR="005857E1" w:rsidRPr="005857E1" w:rsidRDefault="005857E1"/>
        </w:tc>
        <w:tc>
          <w:tcPr>
            <w:tcW w:w="623" w:type="dxa"/>
            <w:noWrap/>
            <w:hideMark/>
          </w:tcPr>
          <w:p w14:paraId="55010297" w14:textId="77777777" w:rsidR="005857E1" w:rsidRPr="005857E1" w:rsidRDefault="005857E1"/>
        </w:tc>
        <w:tc>
          <w:tcPr>
            <w:tcW w:w="1705" w:type="dxa"/>
            <w:gridSpan w:val="2"/>
            <w:noWrap/>
            <w:hideMark/>
          </w:tcPr>
          <w:p w14:paraId="22CD34B2" w14:textId="77777777" w:rsidR="005857E1" w:rsidRPr="005857E1" w:rsidRDefault="005857E1"/>
        </w:tc>
      </w:tr>
      <w:tr w:rsidR="005857E1" w:rsidRPr="005857E1" w14:paraId="5D05306A" w14:textId="77777777" w:rsidTr="005857E1">
        <w:trPr>
          <w:trHeight w:val="250"/>
        </w:trPr>
        <w:tc>
          <w:tcPr>
            <w:tcW w:w="1357" w:type="dxa"/>
            <w:noWrap/>
            <w:hideMark/>
          </w:tcPr>
          <w:p w14:paraId="73A856A1" w14:textId="77777777" w:rsidR="005857E1" w:rsidRPr="005857E1" w:rsidRDefault="005857E1"/>
        </w:tc>
        <w:tc>
          <w:tcPr>
            <w:tcW w:w="247" w:type="dxa"/>
            <w:noWrap/>
            <w:hideMark/>
          </w:tcPr>
          <w:p w14:paraId="1C105314" w14:textId="77777777" w:rsidR="005857E1" w:rsidRPr="005857E1" w:rsidRDefault="005857E1"/>
        </w:tc>
        <w:tc>
          <w:tcPr>
            <w:tcW w:w="247" w:type="dxa"/>
            <w:noWrap/>
            <w:hideMark/>
          </w:tcPr>
          <w:p w14:paraId="394FF205" w14:textId="77777777" w:rsidR="005857E1" w:rsidRPr="005857E1" w:rsidRDefault="005857E1"/>
        </w:tc>
        <w:tc>
          <w:tcPr>
            <w:tcW w:w="623" w:type="dxa"/>
            <w:noWrap/>
            <w:hideMark/>
          </w:tcPr>
          <w:p w14:paraId="4B0475CB" w14:textId="77777777" w:rsidR="005857E1" w:rsidRPr="005857E1" w:rsidRDefault="005857E1"/>
        </w:tc>
        <w:tc>
          <w:tcPr>
            <w:tcW w:w="1466" w:type="dxa"/>
            <w:noWrap/>
            <w:hideMark/>
          </w:tcPr>
          <w:p w14:paraId="0527CDA2" w14:textId="77777777" w:rsidR="005857E1" w:rsidRPr="005857E1" w:rsidRDefault="005857E1"/>
        </w:tc>
        <w:tc>
          <w:tcPr>
            <w:tcW w:w="219" w:type="dxa"/>
            <w:noWrap/>
            <w:hideMark/>
          </w:tcPr>
          <w:p w14:paraId="63086E01" w14:textId="77777777" w:rsidR="005857E1" w:rsidRPr="005857E1" w:rsidRDefault="005857E1"/>
        </w:tc>
        <w:tc>
          <w:tcPr>
            <w:tcW w:w="1365" w:type="dxa"/>
            <w:noWrap/>
            <w:hideMark/>
          </w:tcPr>
          <w:p w14:paraId="5571185E" w14:textId="1DD840EC" w:rsidR="005857E1" w:rsidRPr="005857E1" w:rsidRDefault="005857E1">
            <w:r>
              <w:t xml:space="preserve">Merete Gommesen </w:t>
            </w:r>
          </w:p>
        </w:tc>
        <w:tc>
          <w:tcPr>
            <w:tcW w:w="236" w:type="dxa"/>
            <w:noWrap/>
            <w:hideMark/>
          </w:tcPr>
          <w:p w14:paraId="6EC0BF96" w14:textId="77777777" w:rsidR="005857E1" w:rsidRPr="005857E1" w:rsidRDefault="005857E1"/>
        </w:tc>
        <w:tc>
          <w:tcPr>
            <w:tcW w:w="828" w:type="dxa"/>
            <w:gridSpan w:val="2"/>
            <w:noWrap/>
            <w:hideMark/>
          </w:tcPr>
          <w:p w14:paraId="7382DDD7" w14:textId="77777777" w:rsidR="005857E1" w:rsidRPr="005857E1" w:rsidRDefault="005857E1"/>
        </w:tc>
        <w:tc>
          <w:tcPr>
            <w:tcW w:w="698" w:type="dxa"/>
            <w:noWrap/>
            <w:hideMark/>
          </w:tcPr>
          <w:p w14:paraId="7E858726" w14:textId="77777777" w:rsidR="005857E1" w:rsidRPr="005857E1" w:rsidRDefault="005857E1"/>
        </w:tc>
        <w:tc>
          <w:tcPr>
            <w:tcW w:w="697" w:type="dxa"/>
            <w:noWrap/>
            <w:hideMark/>
          </w:tcPr>
          <w:p w14:paraId="639EBB5B" w14:textId="5624042C" w:rsidR="005857E1" w:rsidRPr="005857E1" w:rsidRDefault="005857E1">
            <w:r>
              <w:t xml:space="preserve">Ditte Nielsen </w:t>
            </w:r>
          </w:p>
        </w:tc>
        <w:tc>
          <w:tcPr>
            <w:tcW w:w="697" w:type="dxa"/>
            <w:noWrap/>
            <w:hideMark/>
          </w:tcPr>
          <w:p w14:paraId="5B868A51" w14:textId="77777777" w:rsidR="005857E1" w:rsidRPr="005857E1" w:rsidRDefault="005857E1"/>
        </w:tc>
        <w:tc>
          <w:tcPr>
            <w:tcW w:w="832" w:type="dxa"/>
            <w:gridSpan w:val="2"/>
            <w:noWrap/>
            <w:hideMark/>
          </w:tcPr>
          <w:p w14:paraId="537533B8" w14:textId="77777777" w:rsidR="005857E1" w:rsidRPr="005857E1" w:rsidRDefault="005857E1"/>
        </w:tc>
        <w:tc>
          <w:tcPr>
            <w:tcW w:w="1027" w:type="dxa"/>
            <w:gridSpan w:val="2"/>
            <w:noWrap/>
            <w:hideMark/>
          </w:tcPr>
          <w:p w14:paraId="524E0211" w14:textId="77777777" w:rsidR="005857E1" w:rsidRPr="005857E1" w:rsidRDefault="005857E1"/>
        </w:tc>
        <w:tc>
          <w:tcPr>
            <w:tcW w:w="623" w:type="dxa"/>
            <w:noWrap/>
            <w:hideMark/>
          </w:tcPr>
          <w:p w14:paraId="15B2396B" w14:textId="77777777" w:rsidR="005857E1" w:rsidRPr="005857E1" w:rsidRDefault="005857E1"/>
        </w:tc>
        <w:tc>
          <w:tcPr>
            <w:tcW w:w="623" w:type="dxa"/>
            <w:noWrap/>
            <w:hideMark/>
          </w:tcPr>
          <w:p w14:paraId="71517F48" w14:textId="77777777" w:rsidR="005857E1" w:rsidRPr="005857E1" w:rsidRDefault="005857E1"/>
        </w:tc>
        <w:tc>
          <w:tcPr>
            <w:tcW w:w="1705" w:type="dxa"/>
            <w:gridSpan w:val="2"/>
            <w:noWrap/>
            <w:hideMark/>
          </w:tcPr>
          <w:p w14:paraId="5E8CDCF3" w14:textId="77777777" w:rsidR="005857E1" w:rsidRPr="005857E1" w:rsidRDefault="005857E1"/>
        </w:tc>
      </w:tr>
      <w:tr w:rsidR="005857E1" w:rsidRPr="005857E1" w14:paraId="1E751590" w14:textId="77777777" w:rsidTr="005857E1">
        <w:trPr>
          <w:gridAfter w:val="1"/>
          <w:wAfter w:w="64" w:type="dxa"/>
          <w:trHeight w:val="250"/>
        </w:trPr>
        <w:tc>
          <w:tcPr>
            <w:tcW w:w="1604" w:type="dxa"/>
            <w:gridSpan w:val="2"/>
            <w:noWrap/>
            <w:hideMark/>
          </w:tcPr>
          <w:p w14:paraId="2B1F400E" w14:textId="77777777" w:rsidR="005857E1" w:rsidRPr="005857E1" w:rsidRDefault="005857E1" w:rsidP="005857E1">
            <w:r w:rsidRPr="005857E1">
              <w:t xml:space="preserve">APV 2023 </w:t>
            </w:r>
          </w:p>
        </w:tc>
        <w:tc>
          <w:tcPr>
            <w:tcW w:w="2336" w:type="dxa"/>
            <w:gridSpan w:val="3"/>
            <w:noWrap/>
            <w:hideMark/>
          </w:tcPr>
          <w:p w14:paraId="68E921FD" w14:textId="77777777" w:rsidR="005857E1" w:rsidRPr="005857E1" w:rsidRDefault="005857E1" w:rsidP="005857E1">
            <w:r w:rsidRPr="005857E1">
              <w:t>Indsatsområde</w:t>
            </w:r>
          </w:p>
        </w:tc>
        <w:tc>
          <w:tcPr>
            <w:tcW w:w="2584" w:type="dxa"/>
            <w:gridSpan w:val="4"/>
            <w:noWrap/>
            <w:hideMark/>
          </w:tcPr>
          <w:p w14:paraId="52C9DCFF" w14:textId="77777777" w:rsidR="005857E1" w:rsidRPr="005857E1" w:rsidRDefault="005857E1" w:rsidP="005857E1">
            <w:r w:rsidRPr="005857E1">
              <w:t>Problemstilling</w:t>
            </w:r>
          </w:p>
        </w:tc>
        <w:tc>
          <w:tcPr>
            <w:tcW w:w="2924" w:type="dxa"/>
            <w:gridSpan w:val="5"/>
            <w:noWrap/>
            <w:hideMark/>
          </w:tcPr>
          <w:p w14:paraId="253006AB" w14:textId="77777777" w:rsidR="005857E1" w:rsidRPr="005857E1" w:rsidRDefault="005857E1" w:rsidP="005857E1">
            <w:r w:rsidRPr="005857E1">
              <w:t>Tiltag - Valgt løsning</w:t>
            </w:r>
          </w:p>
        </w:tc>
        <w:tc>
          <w:tcPr>
            <w:tcW w:w="1027" w:type="dxa"/>
            <w:gridSpan w:val="2"/>
            <w:noWrap/>
            <w:hideMark/>
          </w:tcPr>
          <w:p w14:paraId="3E7C9467" w14:textId="77777777" w:rsidR="005857E1" w:rsidRPr="005857E1" w:rsidRDefault="005857E1">
            <w:r w:rsidRPr="005857E1">
              <w:t>Ansvarlig</w:t>
            </w:r>
          </w:p>
        </w:tc>
        <w:tc>
          <w:tcPr>
            <w:tcW w:w="2951" w:type="dxa"/>
            <w:gridSpan w:val="4"/>
            <w:noWrap/>
            <w:hideMark/>
          </w:tcPr>
          <w:p w14:paraId="4C561BCB" w14:textId="349E1B3D" w:rsidR="005857E1" w:rsidRPr="005857E1" w:rsidRDefault="005857E1" w:rsidP="005857E1">
            <w:r>
              <w:t>O</w:t>
            </w:r>
            <w:r w:rsidRPr="005857E1">
              <w:t>pfølgning / afsluttet</w:t>
            </w:r>
          </w:p>
        </w:tc>
      </w:tr>
      <w:tr w:rsidR="005857E1" w:rsidRPr="005857E1" w14:paraId="1BB0EFB7" w14:textId="77777777" w:rsidTr="005857E1">
        <w:trPr>
          <w:gridAfter w:val="1"/>
          <w:wAfter w:w="64" w:type="dxa"/>
          <w:trHeight w:val="855"/>
        </w:trPr>
        <w:tc>
          <w:tcPr>
            <w:tcW w:w="1604" w:type="dxa"/>
            <w:gridSpan w:val="2"/>
            <w:noWrap/>
            <w:hideMark/>
          </w:tcPr>
          <w:p w14:paraId="0CC8EE7C" w14:textId="77777777" w:rsidR="005857E1" w:rsidRPr="005857E1" w:rsidRDefault="005857E1">
            <w:r w:rsidRPr="005857E1">
              <w:t> </w:t>
            </w:r>
          </w:p>
        </w:tc>
        <w:tc>
          <w:tcPr>
            <w:tcW w:w="2336" w:type="dxa"/>
            <w:gridSpan w:val="3"/>
            <w:noWrap/>
            <w:hideMark/>
          </w:tcPr>
          <w:p w14:paraId="1371D53B" w14:textId="30D964AA" w:rsidR="005857E1" w:rsidRPr="005857E1" w:rsidRDefault="005857E1">
            <w:r w:rsidRPr="005857E1">
              <w:t>Sidde</w:t>
            </w:r>
            <w:r>
              <w:t>r</w:t>
            </w:r>
            <w:r w:rsidRPr="005857E1">
              <w:t xml:space="preserve"> ned det meste af dagen</w:t>
            </w:r>
          </w:p>
        </w:tc>
        <w:tc>
          <w:tcPr>
            <w:tcW w:w="2584" w:type="dxa"/>
            <w:gridSpan w:val="4"/>
            <w:noWrap/>
            <w:hideMark/>
          </w:tcPr>
          <w:p w14:paraId="110DE52B" w14:textId="77777777" w:rsidR="005857E1" w:rsidRPr="005857E1" w:rsidRDefault="005857E1">
            <w:r w:rsidRPr="005857E1">
              <w:t xml:space="preserve">varierende arbejdsstillinger - obs. </w:t>
            </w:r>
          </w:p>
        </w:tc>
        <w:tc>
          <w:tcPr>
            <w:tcW w:w="2924" w:type="dxa"/>
            <w:gridSpan w:val="5"/>
            <w:hideMark/>
          </w:tcPr>
          <w:p w14:paraId="5D1D66F4" w14:textId="77777777" w:rsidR="005857E1" w:rsidRPr="005857E1" w:rsidRDefault="005857E1">
            <w:r w:rsidRPr="005857E1">
              <w:t>Motionshjørne - Gode cykeltilbud</w:t>
            </w:r>
            <w:r w:rsidRPr="005857E1">
              <w:br/>
              <w:t>UCL - Hvad kan man gøre selv?</w:t>
            </w:r>
          </w:p>
        </w:tc>
        <w:tc>
          <w:tcPr>
            <w:tcW w:w="1027" w:type="dxa"/>
            <w:gridSpan w:val="2"/>
            <w:hideMark/>
          </w:tcPr>
          <w:p w14:paraId="4C0391A8" w14:textId="77777777" w:rsidR="005857E1" w:rsidRPr="005857E1" w:rsidRDefault="005857E1">
            <w:r w:rsidRPr="005857E1">
              <w:t>MG</w:t>
            </w:r>
            <w:r w:rsidRPr="005857E1">
              <w:br/>
              <w:t>Anja</w:t>
            </w:r>
            <w:r w:rsidRPr="005857E1">
              <w:br/>
              <w:t>Ditte</w:t>
            </w:r>
          </w:p>
        </w:tc>
        <w:tc>
          <w:tcPr>
            <w:tcW w:w="2951" w:type="dxa"/>
            <w:gridSpan w:val="4"/>
            <w:noWrap/>
            <w:hideMark/>
          </w:tcPr>
          <w:p w14:paraId="3FF7ACE7" w14:textId="5DD34DB9" w:rsidR="005857E1" w:rsidRPr="005857E1" w:rsidRDefault="005857E1">
            <w:r w:rsidRPr="005857E1">
              <w:t xml:space="preserve">I dialog med UCL om projekt </w:t>
            </w:r>
            <w:r>
              <w:t>og genopfriske de muligheder vi allerede har. Elastikker, motionscykel mv. I proces.</w:t>
            </w:r>
          </w:p>
        </w:tc>
      </w:tr>
      <w:tr w:rsidR="005857E1" w:rsidRPr="005857E1" w14:paraId="3B8C3BA0" w14:textId="77777777" w:rsidTr="005857E1">
        <w:trPr>
          <w:gridAfter w:val="1"/>
          <w:wAfter w:w="64" w:type="dxa"/>
          <w:trHeight w:val="900"/>
        </w:trPr>
        <w:tc>
          <w:tcPr>
            <w:tcW w:w="1604" w:type="dxa"/>
            <w:gridSpan w:val="2"/>
            <w:noWrap/>
            <w:hideMark/>
          </w:tcPr>
          <w:p w14:paraId="6DE8F221" w14:textId="77777777" w:rsidR="005857E1" w:rsidRPr="005857E1" w:rsidRDefault="005857E1">
            <w:r w:rsidRPr="005857E1">
              <w:t> </w:t>
            </w:r>
          </w:p>
        </w:tc>
        <w:tc>
          <w:tcPr>
            <w:tcW w:w="2336" w:type="dxa"/>
            <w:gridSpan w:val="3"/>
            <w:hideMark/>
          </w:tcPr>
          <w:p w14:paraId="1C9DD41A" w14:textId="77777777" w:rsidR="005857E1" w:rsidRPr="005857E1" w:rsidRDefault="005857E1">
            <w:r w:rsidRPr="005857E1">
              <w:t xml:space="preserve">Har de alle for mange opgaver. </w:t>
            </w:r>
            <w:r w:rsidRPr="005857E1">
              <w:br/>
              <w:t>Uklare Krav</w:t>
            </w:r>
          </w:p>
        </w:tc>
        <w:tc>
          <w:tcPr>
            <w:tcW w:w="2584" w:type="dxa"/>
            <w:gridSpan w:val="4"/>
            <w:noWrap/>
            <w:hideMark/>
          </w:tcPr>
          <w:p w14:paraId="6DDEA383" w14:textId="77777777" w:rsidR="005857E1" w:rsidRPr="005857E1" w:rsidRDefault="005857E1">
            <w:r w:rsidRPr="005857E1">
              <w:t xml:space="preserve">Perioder med stigende sagstal </w:t>
            </w:r>
          </w:p>
        </w:tc>
        <w:tc>
          <w:tcPr>
            <w:tcW w:w="2924" w:type="dxa"/>
            <w:gridSpan w:val="5"/>
            <w:hideMark/>
          </w:tcPr>
          <w:p w14:paraId="1133D007" w14:textId="77777777" w:rsidR="005857E1" w:rsidRPr="005857E1" w:rsidRDefault="005857E1">
            <w:r w:rsidRPr="005857E1">
              <w:t xml:space="preserve">Prioritering - Strategi. </w:t>
            </w:r>
            <w:r w:rsidRPr="005857E1">
              <w:br/>
              <w:t>Lederne - Faglig sparring</w:t>
            </w:r>
            <w:r w:rsidRPr="005857E1">
              <w:br/>
              <w:t>Actioncards - Forventninger til medarbejderne</w:t>
            </w:r>
          </w:p>
        </w:tc>
        <w:tc>
          <w:tcPr>
            <w:tcW w:w="1027" w:type="dxa"/>
            <w:gridSpan w:val="2"/>
            <w:hideMark/>
          </w:tcPr>
          <w:p w14:paraId="0BC064B4" w14:textId="77777777" w:rsidR="005857E1" w:rsidRPr="005857E1" w:rsidRDefault="005857E1">
            <w:r w:rsidRPr="005857E1">
              <w:t>Leder-</w:t>
            </w:r>
            <w:r w:rsidRPr="005857E1">
              <w:br/>
              <w:t>gruppen</w:t>
            </w:r>
          </w:p>
        </w:tc>
        <w:tc>
          <w:tcPr>
            <w:tcW w:w="2951" w:type="dxa"/>
            <w:gridSpan w:val="4"/>
            <w:noWrap/>
            <w:hideMark/>
          </w:tcPr>
          <w:p w14:paraId="6EE3FDCB" w14:textId="54B57EFA" w:rsidR="005857E1" w:rsidRPr="005857E1" w:rsidRDefault="005857E1">
            <w:r>
              <w:t xml:space="preserve">Ekstra midlertidig normering i SDP. Flyttet ressourcer og opgaver rundt. Er udført- </w:t>
            </w:r>
          </w:p>
        </w:tc>
      </w:tr>
      <w:tr w:rsidR="005857E1" w:rsidRPr="005857E1" w14:paraId="4F8C927C" w14:textId="77777777" w:rsidTr="005857E1">
        <w:trPr>
          <w:gridAfter w:val="1"/>
          <w:wAfter w:w="64" w:type="dxa"/>
          <w:trHeight w:val="675"/>
        </w:trPr>
        <w:tc>
          <w:tcPr>
            <w:tcW w:w="1604" w:type="dxa"/>
            <w:gridSpan w:val="2"/>
            <w:noWrap/>
            <w:hideMark/>
          </w:tcPr>
          <w:p w14:paraId="0DD82BBD" w14:textId="77777777" w:rsidR="005857E1" w:rsidRPr="005857E1" w:rsidRDefault="005857E1">
            <w:r w:rsidRPr="005857E1">
              <w:t> </w:t>
            </w:r>
          </w:p>
        </w:tc>
        <w:tc>
          <w:tcPr>
            <w:tcW w:w="2336" w:type="dxa"/>
            <w:gridSpan w:val="3"/>
            <w:noWrap/>
            <w:hideMark/>
          </w:tcPr>
          <w:p w14:paraId="3912B77E" w14:textId="77777777" w:rsidR="005857E1" w:rsidRPr="005857E1" w:rsidRDefault="005857E1">
            <w:r w:rsidRPr="005857E1">
              <w:t>Mangler de hjælp og støtte for leder</w:t>
            </w:r>
          </w:p>
        </w:tc>
        <w:tc>
          <w:tcPr>
            <w:tcW w:w="2584" w:type="dxa"/>
            <w:gridSpan w:val="4"/>
            <w:noWrap/>
            <w:hideMark/>
          </w:tcPr>
          <w:p w14:paraId="1E1641B4" w14:textId="77777777" w:rsidR="005857E1" w:rsidRPr="005857E1" w:rsidRDefault="005857E1">
            <w:r w:rsidRPr="005857E1">
              <w:t>Anvendelse af arbejdsgange og lovprotal</w:t>
            </w:r>
          </w:p>
        </w:tc>
        <w:tc>
          <w:tcPr>
            <w:tcW w:w="2924" w:type="dxa"/>
            <w:gridSpan w:val="5"/>
            <w:hideMark/>
          </w:tcPr>
          <w:p w14:paraId="56E36391" w14:textId="77777777" w:rsidR="005857E1" w:rsidRPr="005857E1" w:rsidRDefault="005857E1">
            <w:r w:rsidRPr="005857E1">
              <w:t>Drøfte i team.</w:t>
            </w:r>
            <w:r w:rsidRPr="005857E1">
              <w:br/>
              <w:t>Hvad er god sparring / Støtte</w:t>
            </w:r>
          </w:p>
        </w:tc>
        <w:tc>
          <w:tcPr>
            <w:tcW w:w="1027" w:type="dxa"/>
            <w:gridSpan w:val="2"/>
            <w:noWrap/>
            <w:hideMark/>
          </w:tcPr>
          <w:p w14:paraId="6C6F8EF6" w14:textId="77777777" w:rsidR="005857E1" w:rsidRPr="005857E1" w:rsidRDefault="005857E1">
            <w:r w:rsidRPr="005857E1">
              <w:t>Lederne</w:t>
            </w:r>
          </w:p>
        </w:tc>
        <w:tc>
          <w:tcPr>
            <w:tcW w:w="2951" w:type="dxa"/>
            <w:gridSpan w:val="4"/>
            <w:noWrap/>
            <w:hideMark/>
          </w:tcPr>
          <w:p w14:paraId="05FBA21E" w14:textId="77777777" w:rsidR="005857E1" w:rsidRDefault="005857E1">
            <w:pPr>
              <w:spacing w:after="160" w:line="278" w:lineRule="auto"/>
            </w:pPr>
            <w:r w:rsidRPr="005857E1">
              <w:t>Kursusplan +arbejdgange er udarbejdet</w:t>
            </w:r>
            <w:r>
              <w:t xml:space="preserve">. </w:t>
            </w:r>
          </w:p>
          <w:p w14:paraId="0ECC52AE" w14:textId="5A2A018D" w:rsidR="005857E1" w:rsidRPr="005857E1" w:rsidRDefault="005857E1">
            <w:r>
              <w:t xml:space="preserve">Er udført. </w:t>
            </w:r>
          </w:p>
        </w:tc>
      </w:tr>
      <w:tr w:rsidR="005857E1" w:rsidRPr="005857E1" w14:paraId="529691FF" w14:textId="77777777" w:rsidTr="005857E1">
        <w:trPr>
          <w:gridAfter w:val="1"/>
          <w:wAfter w:w="64" w:type="dxa"/>
          <w:trHeight w:val="675"/>
        </w:trPr>
        <w:tc>
          <w:tcPr>
            <w:tcW w:w="1604" w:type="dxa"/>
            <w:gridSpan w:val="2"/>
            <w:noWrap/>
            <w:hideMark/>
          </w:tcPr>
          <w:p w14:paraId="5EDC7E81" w14:textId="77777777" w:rsidR="005857E1" w:rsidRPr="005857E1" w:rsidRDefault="005857E1">
            <w:r w:rsidRPr="005857E1">
              <w:t> </w:t>
            </w:r>
          </w:p>
        </w:tc>
        <w:tc>
          <w:tcPr>
            <w:tcW w:w="2336" w:type="dxa"/>
            <w:gridSpan w:val="3"/>
            <w:noWrap/>
            <w:hideMark/>
          </w:tcPr>
          <w:p w14:paraId="4BEE0470" w14:textId="77777777" w:rsidR="005857E1" w:rsidRPr="005857E1" w:rsidRDefault="005857E1">
            <w:r w:rsidRPr="005857E1">
              <w:t>Mobning</w:t>
            </w:r>
          </w:p>
        </w:tc>
        <w:tc>
          <w:tcPr>
            <w:tcW w:w="2584" w:type="dxa"/>
            <w:gridSpan w:val="4"/>
            <w:noWrap/>
            <w:hideMark/>
          </w:tcPr>
          <w:p w14:paraId="052D13E8" w14:textId="259312B1" w:rsidR="005857E1" w:rsidRPr="005857E1" w:rsidRDefault="005857E1">
            <w:r w:rsidRPr="005857E1">
              <w:t xml:space="preserve">Undersøgelsen er anonym. </w:t>
            </w:r>
            <w:r>
              <w:t xml:space="preserve"> Opfordret til at henvende sig til AMR, T/R eller nærmeste leder. </w:t>
            </w:r>
          </w:p>
        </w:tc>
        <w:tc>
          <w:tcPr>
            <w:tcW w:w="2924" w:type="dxa"/>
            <w:gridSpan w:val="5"/>
            <w:noWrap/>
            <w:hideMark/>
          </w:tcPr>
          <w:p w14:paraId="2D616F3E" w14:textId="77777777" w:rsidR="005857E1" w:rsidRPr="005857E1" w:rsidRDefault="005857E1">
            <w:r w:rsidRPr="005857E1">
              <w:t xml:space="preserve">Kommentar om at det er løst ? </w:t>
            </w:r>
          </w:p>
        </w:tc>
        <w:tc>
          <w:tcPr>
            <w:tcW w:w="1027" w:type="dxa"/>
            <w:gridSpan w:val="2"/>
            <w:noWrap/>
            <w:hideMark/>
          </w:tcPr>
          <w:p w14:paraId="0DF56DB3" w14:textId="77777777" w:rsidR="005857E1" w:rsidRPr="005857E1" w:rsidRDefault="005857E1">
            <w:r w:rsidRPr="005857E1">
              <w:t>Lederne-AMR</w:t>
            </w:r>
          </w:p>
        </w:tc>
        <w:tc>
          <w:tcPr>
            <w:tcW w:w="2951" w:type="dxa"/>
            <w:gridSpan w:val="4"/>
            <w:noWrap/>
            <w:hideMark/>
          </w:tcPr>
          <w:p w14:paraId="114C8DDD" w14:textId="77777777" w:rsidR="005857E1" w:rsidRDefault="005857E1">
            <w:pPr>
              <w:spacing w:after="160" w:line="278" w:lineRule="auto"/>
            </w:pPr>
            <w:r w:rsidRPr="005857E1">
              <w:t xml:space="preserve">Ledermøder +TRIO-instruks gennemgået </w:t>
            </w:r>
          </w:p>
          <w:p w14:paraId="1B7E2D25" w14:textId="7AAD522E" w:rsidR="005857E1" w:rsidRPr="005857E1" w:rsidRDefault="005857E1">
            <w:r>
              <w:t xml:space="preserve">Opmærksomhed hos T/R, AMR og ledergruppe </w:t>
            </w:r>
          </w:p>
        </w:tc>
      </w:tr>
      <w:tr w:rsidR="005857E1" w:rsidRPr="005857E1" w14:paraId="15177A80" w14:textId="77777777" w:rsidTr="005857E1">
        <w:trPr>
          <w:gridAfter w:val="1"/>
          <w:wAfter w:w="64" w:type="dxa"/>
          <w:trHeight w:val="675"/>
        </w:trPr>
        <w:tc>
          <w:tcPr>
            <w:tcW w:w="1604" w:type="dxa"/>
            <w:gridSpan w:val="2"/>
            <w:noWrap/>
            <w:hideMark/>
          </w:tcPr>
          <w:p w14:paraId="756BCE42" w14:textId="77777777" w:rsidR="005857E1" w:rsidRPr="005857E1" w:rsidRDefault="005857E1">
            <w:r w:rsidRPr="005857E1">
              <w:t> </w:t>
            </w:r>
          </w:p>
        </w:tc>
        <w:tc>
          <w:tcPr>
            <w:tcW w:w="2336" w:type="dxa"/>
            <w:gridSpan w:val="3"/>
            <w:noWrap/>
            <w:hideMark/>
          </w:tcPr>
          <w:p w14:paraId="43D4A606" w14:textId="77777777" w:rsidR="005857E1" w:rsidRPr="005857E1" w:rsidRDefault="005857E1">
            <w:r w:rsidRPr="005857E1">
              <w:t> </w:t>
            </w:r>
          </w:p>
        </w:tc>
        <w:tc>
          <w:tcPr>
            <w:tcW w:w="2584" w:type="dxa"/>
            <w:gridSpan w:val="4"/>
            <w:noWrap/>
            <w:hideMark/>
          </w:tcPr>
          <w:p w14:paraId="4FF20B52" w14:textId="77777777" w:rsidR="005857E1" w:rsidRPr="005857E1" w:rsidRDefault="005857E1">
            <w:r w:rsidRPr="005857E1">
              <w:t> </w:t>
            </w:r>
          </w:p>
        </w:tc>
        <w:tc>
          <w:tcPr>
            <w:tcW w:w="2924" w:type="dxa"/>
            <w:gridSpan w:val="5"/>
            <w:noWrap/>
            <w:hideMark/>
          </w:tcPr>
          <w:p w14:paraId="13A92C26" w14:textId="77777777" w:rsidR="005857E1" w:rsidRPr="005857E1" w:rsidRDefault="005857E1">
            <w:r w:rsidRPr="005857E1">
              <w:t> </w:t>
            </w:r>
          </w:p>
        </w:tc>
        <w:tc>
          <w:tcPr>
            <w:tcW w:w="1027" w:type="dxa"/>
            <w:gridSpan w:val="2"/>
            <w:noWrap/>
            <w:hideMark/>
          </w:tcPr>
          <w:p w14:paraId="5C0F5BBC" w14:textId="77777777" w:rsidR="005857E1" w:rsidRPr="005857E1" w:rsidRDefault="005857E1">
            <w:r w:rsidRPr="005857E1">
              <w:t> </w:t>
            </w:r>
          </w:p>
        </w:tc>
        <w:tc>
          <w:tcPr>
            <w:tcW w:w="2951" w:type="dxa"/>
            <w:gridSpan w:val="4"/>
            <w:noWrap/>
            <w:hideMark/>
          </w:tcPr>
          <w:p w14:paraId="543F2266" w14:textId="77777777" w:rsidR="005857E1" w:rsidRPr="005857E1" w:rsidRDefault="005857E1">
            <w:r w:rsidRPr="005857E1">
              <w:t> </w:t>
            </w:r>
          </w:p>
        </w:tc>
      </w:tr>
      <w:tr w:rsidR="005857E1" w:rsidRPr="005857E1" w14:paraId="11F83965" w14:textId="77777777" w:rsidTr="005857E1">
        <w:trPr>
          <w:gridAfter w:val="1"/>
          <w:wAfter w:w="64" w:type="dxa"/>
          <w:trHeight w:val="675"/>
        </w:trPr>
        <w:tc>
          <w:tcPr>
            <w:tcW w:w="1604" w:type="dxa"/>
            <w:gridSpan w:val="2"/>
            <w:noWrap/>
            <w:hideMark/>
          </w:tcPr>
          <w:p w14:paraId="40C33300" w14:textId="77777777" w:rsidR="005857E1" w:rsidRPr="005857E1" w:rsidRDefault="005857E1">
            <w:r w:rsidRPr="005857E1">
              <w:t> </w:t>
            </w:r>
          </w:p>
        </w:tc>
        <w:tc>
          <w:tcPr>
            <w:tcW w:w="2336" w:type="dxa"/>
            <w:gridSpan w:val="3"/>
            <w:noWrap/>
            <w:hideMark/>
          </w:tcPr>
          <w:p w14:paraId="1B88712D" w14:textId="77777777" w:rsidR="005857E1" w:rsidRPr="005857E1" w:rsidRDefault="005857E1">
            <w:r w:rsidRPr="005857E1">
              <w:t xml:space="preserve">Behov for mere socialt </w:t>
            </w:r>
          </w:p>
        </w:tc>
        <w:tc>
          <w:tcPr>
            <w:tcW w:w="2584" w:type="dxa"/>
            <w:gridSpan w:val="4"/>
            <w:noWrap/>
            <w:hideMark/>
          </w:tcPr>
          <w:p w14:paraId="5C6A8D95" w14:textId="77777777" w:rsidR="005857E1" w:rsidRPr="005857E1" w:rsidRDefault="005857E1">
            <w:r w:rsidRPr="005857E1">
              <w:t xml:space="preserve">Vi er fordelt på 3 matrikler </w:t>
            </w:r>
          </w:p>
        </w:tc>
        <w:tc>
          <w:tcPr>
            <w:tcW w:w="2924" w:type="dxa"/>
            <w:gridSpan w:val="5"/>
            <w:noWrap/>
            <w:hideMark/>
          </w:tcPr>
          <w:p w14:paraId="7EC67CD8" w14:textId="77777777" w:rsidR="005857E1" w:rsidRPr="005857E1" w:rsidRDefault="005857E1">
            <w:r w:rsidRPr="005857E1">
              <w:t>Personaledag - Auditorie</w:t>
            </w:r>
          </w:p>
        </w:tc>
        <w:tc>
          <w:tcPr>
            <w:tcW w:w="1027" w:type="dxa"/>
            <w:gridSpan w:val="2"/>
            <w:noWrap/>
            <w:hideMark/>
          </w:tcPr>
          <w:p w14:paraId="1FB06401" w14:textId="77777777" w:rsidR="005857E1" w:rsidRPr="005857E1" w:rsidRDefault="005857E1">
            <w:r w:rsidRPr="005857E1">
              <w:t>Leder + TRIO</w:t>
            </w:r>
          </w:p>
        </w:tc>
        <w:tc>
          <w:tcPr>
            <w:tcW w:w="2951" w:type="dxa"/>
            <w:gridSpan w:val="4"/>
            <w:noWrap/>
            <w:hideMark/>
          </w:tcPr>
          <w:p w14:paraId="6CD581F5" w14:textId="77777777" w:rsidR="005857E1" w:rsidRDefault="005857E1">
            <w:pPr>
              <w:spacing w:after="160" w:line="278" w:lineRule="auto"/>
            </w:pPr>
            <w:r>
              <w:t xml:space="preserve">Flere tværgående opgaver. </w:t>
            </w:r>
          </w:p>
          <w:p w14:paraId="2854D3D6" w14:textId="77777777" w:rsidR="005857E1" w:rsidRDefault="005857E1">
            <w:pPr>
              <w:spacing w:after="160" w:line="278" w:lineRule="auto"/>
            </w:pPr>
            <w:r>
              <w:lastRenderedPageBreak/>
              <w:t xml:space="preserve">Mærke samarbejde. Øge kendskab til hinandens opgaver. </w:t>
            </w:r>
          </w:p>
          <w:p w14:paraId="0996E4DB" w14:textId="77777777" w:rsidR="005857E1" w:rsidRDefault="005857E1">
            <w:r>
              <w:t xml:space="preserve">Igangsat. </w:t>
            </w:r>
          </w:p>
          <w:p w14:paraId="4722546E" w14:textId="77777777" w:rsidR="005C0F6D" w:rsidRDefault="005C0F6D"/>
          <w:p w14:paraId="6D201282" w14:textId="77777777" w:rsidR="005C0F6D" w:rsidRPr="005C0F6D" w:rsidRDefault="005C0F6D">
            <w:pPr>
              <w:rPr>
                <w:b/>
                <w:bCs/>
              </w:rPr>
            </w:pPr>
            <w:r w:rsidRPr="005C0F6D">
              <w:rPr>
                <w:b/>
                <w:bCs/>
              </w:rPr>
              <w:t>Opfølgning i Borgerservice d. 11.12.2024</w:t>
            </w:r>
          </w:p>
          <w:p w14:paraId="4CF945D1" w14:textId="6556C47C" w:rsidR="005C0F6D" w:rsidRPr="005857E1" w:rsidRDefault="005C0F6D">
            <w:r>
              <w:t xml:space="preserve">I forhold til at øge kendskabet til hinandens opgaver forslås det at sætte en halv eller hel dag af til at hver enkelt team præsentere deres målgruppe, opgaver mm for hele arbejdsmarked og Borgerservice. Dette vil give alle en bedre mulighed for at vejlede borgerne. </w:t>
            </w:r>
          </w:p>
        </w:tc>
      </w:tr>
      <w:tr w:rsidR="005857E1" w:rsidRPr="005857E1" w14:paraId="05989027" w14:textId="77777777" w:rsidTr="005857E1">
        <w:trPr>
          <w:gridAfter w:val="1"/>
          <w:wAfter w:w="64" w:type="dxa"/>
          <w:trHeight w:val="675"/>
        </w:trPr>
        <w:tc>
          <w:tcPr>
            <w:tcW w:w="1604" w:type="dxa"/>
            <w:gridSpan w:val="2"/>
            <w:noWrap/>
            <w:hideMark/>
          </w:tcPr>
          <w:p w14:paraId="7ABEA2B1" w14:textId="77777777" w:rsidR="005857E1" w:rsidRPr="005857E1" w:rsidRDefault="005857E1">
            <w:r w:rsidRPr="005857E1">
              <w:lastRenderedPageBreak/>
              <w:t> </w:t>
            </w:r>
          </w:p>
        </w:tc>
        <w:tc>
          <w:tcPr>
            <w:tcW w:w="2336" w:type="dxa"/>
            <w:gridSpan w:val="3"/>
            <w:noWrap/>
            <w:hideMark/>
          </w:tcPr>
          <w:p w14:paraId="7E7459AE" w14:textId="77777777" w:rsidR="005857E1" w:rsidRPr="005857E1" w:rsidRDefault="005857E1">
            <w:r w:rsidRPr="005857E1">
              <w:t>3 matrikler der skal samarbejde</w:t>
            </w:r>
          </w:p>
        </w:tc>
        <w:tc>
          <w:tcPr>
            <w:tcW w:w="2584" w:type="dxa"/>
            <w:gridSpan w:val="4"/>
            <w:noWrap/>
            <w:hideMark/>
          </w:tcPr>
          <w:p w14:paraId="50A1724E" w14:textId="77777777" w:rsidR="005857E1" w:rsidRPr="005857E1" w:rsidRDefault="005857E1">
            <w:r w:rsidRPr="005857E1">
              <w:t>Vi skal opleve os som VI og ikke dem og os</w:t>
            </w:r>
          </w:p>
        </w:tc>
        <w:tc>
          <w:tcPr>
            <w:tcW w:w="2924" w:type="dxa"/>
            <w:gridSpan w:val="5"/>
            <w:hideMark/>
          </w:tcPr>
          <w:p w14:paraId="5CAAEB2F" w14:textId="77777777" w:rsidR="005857E1" w:rsidRPr="005857E1" w:rsidRDefault="005857E1">
            <w:r w:rsidRPr="005857E1">
              <w:t>Viden om adfærd - Henrik Tingleff</w:t>
            </w:r>
            <w:r w:rsidRPr="005857E1">
              <w:br/>
              <w:t>Hvordan arbejder vi med det</w:t>
            </w:r>
          </w:p>
        </w:tc>
        <w:tc>
          <w:tcPr>
            <w:tcW w:w="1027" w:type="dxa"/>
            <w:gridSpan w:val="2"/>
            <w:noWrap/>
            <w:hideMark/>
          </w:tcPr>
          <w:p w14:paraId="240D438A" w14:textId="77777777" w:rsidR="005857E1" w:rsidRPr="005857E1" w:rsidRDefault="005857E1">
            <w:r w:rsidRPr="005857E1">
              <w:t>Arbejdsgruppe</w:t>
            </w:r>
          </w:p>
        </w:tc>
        <w:tc>
          <w:tcPr>
            <w:tcW w:w="2951" w:type="dxa"/>
            <w:gridSpan w:val="4"/>
            <w:noWrap/>
            <w:hideMark/>
          </w:tcPr>
          <w:p w14:paraId="2BE4DA54" w14:textId="4CBCA92E" w:rsidR="005C0F6D" w:rsidRPr="005857E1" w:rsidRDefault="005857E1">
            <w:r w:rsidRPr="005857E1">
              <w:t>afholdt den23.05.24 opføl</w:t>
            </w:r>
            <w:r w:rsidR="005C0F6D">
              <w:t>g</w:t>
            </w:r>
            <w:r w:rsidRPr="005857E1">
              <w:t xml:space="preserve">ning </w:t>
            </w:r>
            <w:r>
              <w:t xml:space="preserve">sker via spørgeskema og efterfølgende opfølgning. Hvad skal den videre proces være? </w:t>
            </w:r>
          </w:p>
        </w:tc>
      </w:tr>
      <w:tr w:rsidR="005857E1" w:rsidRPr="005857E1" w14:paraId="6A2E6F8E" w14:textId="77777777" w:rsidTr="005857E1">
        <w:trPr>
          <w:gridAfter w:val="1"/>
          <w:wAfter w:w="64" w:type="dxa"/>
          <w:trHeight w:val="675"/>
        </w:trPr>
        <w:tc>
          <w:tcPr>
            <w:tcW w:w="1604" w:type="dxa"/>
            <w:gridSpan w:val="2"/>
            <w:noWrap/>
            <w:hideMark/>
          </w:tcPr>
          <w:p w14:paraId="48DECE28" w14:textId="77777777" w:rsidR="005857E1" w:rsidRPr="005857E1" w:rsidRDefault="005857E1">
            <w:r w:rsidRPr="005857E1">
              <w:t> </w:t>
            </w:r>
          </w:p>
        </w:tc>
        <w:tc>
          <w:tcPr>
            <w:tcW w:w="2336" w:type="dxa"/>
            <w:gridSpan w:val="3"/>
            <w:noWrap/>
            <w:hideMark/>
          </w:tcPr>
          <w:p w14:paraId="2697B1E5" w14:textId="77777777" w:rsidR="005857E1" w:rsidRPr="005857E1" w:rsidRDefault="005857E1">
            <w:r w:rsidRPr="005857E1">
              <w:t xml:space="preserve">Ventilation og træk mv. </w:t>
            </w:r>
          </w:p>
        </w:tc>
        <w:tc>
          <w:tcPr>
            <w:tcW w:w="2584" w:type="dxa"/>
            <w:gridSpan w:val="4"/>
            <w:noWrap/>
            <w:hideMark/>
          </w:tcPr>
          <w:p w14:paraId="24905E1B" w14:textId="77777777" w:rsidR="005857E1" w:rsidRPr="005857E1" w:rsidRDefault="005857E1">
            <w:r w:rsidRPr="005857E1">
              <w:t>Fysik</w:t>
            </w:r>
          </w:p>
        </w:tc>
        <w:tc>
          <w:tcPr>
            <w:tcW w:w="2924" w:type="dxa"/>
            <w:gridSpan w:val="5"/>
            <w:hideMark/>
          </w:tcPr>
          <w:p w14:paraId="51770953" w14:textId="77777777" w:rsidR="005857E1" w:rsidRPr="005857E1" w:rsidRDefault="005857E1">
            <w:r w:rsidRPr="005857E1">
              <w:t xml:space="preserve">Møde med Jan. </w:t>
            </w:r>
            <w:r w:rsidRPr="005857E1">
              <w:br/>
              <w:t>Melde ud - Lokalerne</w:t>
            </w:r>
          </w:p>
        </w:tc>
        <w:tc>
          <w:tcPr>
            <w:tcW w:w="1027" w:type="dxa"/>
            <w:gridSpan w:val="2"/>
            <w:noWrap/>
            <w:hideMark/>
          </w:tcPr>
          <w:p w14:paraId="5EAD94FC" w14:textId="77777777" w:rsidR="005857E1" w:rsidRPr="005857E1" w:rsidRDefault="005857E1">
            <w:r w:rsidRPr="005857E1">
              <w:t> </w:t>
            </w:r>
          </w:p>
        </w:tc>
        <w:tc>
          <w:tcPr>
            <w:tcW w:w="2951" w:type="dxa"/>
            <w:gridSpan w:val="4"/>
            <w:noWrap/>
            <w:hideMark/>
          </w:tcPr>
          <w:p w14:paraId="372216C2" w14:textId="77777777" w:rsidR="005857E1" w:rsidRDefault="005857E1">
            <w:r w:rsidRPr="005857E1">
              <w:t xml:space="preserve">Der er sket gennemgang og justeringer </w:t>
            </w:r>
          </w:p>
          <w:p w14:paraId="0D66193E" w14:textId="77777777" w:rsidR="005C0F6D" w:rsidRDefault="005C0F6D"/>
          <w:p w14:paraId="41F3DDCA" w14:textId="77777777" w:rsidR="005C0F6D" w:rsidRPr="005C0F6D" w:rsidRDefault="005C0F6D">
            <w:pPr>
              <w:rPr>
                <w:b/>
                <w:bCs/>
              </w:rPr>
            </w:pPr>
            <w:r w:rsidRPr="005C0F6D">
              <w:rPr>
                <w:b/>
                <w:bCs/>
              </w:rPr>
              <w:lastRenderedPageBreak/>
              <w:t>Opfølgning i Borgerservice d. 11.12.2024</w:t>
            </w:r>
          </w:p>
          <w:p w14:paraId="44396D99" w14:textId="46230376" w:rsidR="005C0F6D" w:rsidRPr="005857E1" w:rsidRDefault="005C0F6D">
            <w:r>
              <w:t>Der kommer fnuller ned fra loftet i Borgerservice – filterne skal renses</w:t>
            </w:r>
          </w:p>
        </w:tc>
      </w:tr>
      <w:tr w:rsidR="005857E1" w:rsidRPr="005857E1" w14:paraId="03F32602" w14:textId="77777777" w:rsidTr="005857E1">
        <w:trPr>
          <w:gridAfter w:val="1"/>
          <w:wAfter w:w="64" w:type="dxa"/>
          <w:trHeight w:val="675"/>
        </w:trPr>
        <w:tc>
          <w:tcPr>
            <w:tcW w:w="1604" w:type="dxa"/>
            <w:gridSpan w:val="2"/>
            <w:noWrap/>
            <w:hideMark/>
          </w:tcPr>
          <w:p w14:paraId="127A86C9" w14:textId="77777777" w:rsidR="005857E1" w:rsidRPr="005857E1" w:rsidRDefault="005857E1">
            <w:r w:rsidRPr="005857E1">
              <w:lastRenderedPageBreak/>
              <w:t> </w:t>
            </w:r>
          </w:p>
        </w:tc>
        <w:tc>
          <w:tcPr>
            <w:tcW w:w="2336" w:type="dxa"/>
            <w:gridSpan w:val="3"/>
            <w:noWrap/>
            <w:hideMark/>
          </w:tcPr>
          <w:p w14:paraId="01918B97" w14:textId="77777777" w:rsidR="005857E1" w:rsidRPr="005857E1" w:rsidRDefault="005857E1">
            <w:r w:rsidRPr="005857E1">
              <w:t>Rengøring</w:t>
            </w:r>
          </w:p>
        </w:tc>
        <w:tc>
          <w:tcPr>
            <w:tcW w:w="2584" w:type="dxa"/>
            <w:gridSpan w:val="4"/>
            <w:noWrap/>
            <w:hideMark/>
          </w:tcPr>
          <w:p w14:paraId="47A4C6AB" w14:textId="6C5D1357" w:rsidR="005857E1" w:rsidRPr="005857E1" w:rsidRDefault="005857E1">
            <w:r w:rsidRPr="005857E1">
              <w:t xml:space="preserve">Servicenivauet - aftalen </w:t>
            </w:r>
            <w:r>
              <w:t xml:space="preserve">– viden om egen klargøring og oprydning. </w:t>
            </w:r>
          </w:p>
        </w:tc>
        <w:tc>
          <w:tcPr>
            <w:tcW w:w="2924" w:type="dxa"/>
            <w:gridSpan w:val="5"/>
            <w:noWrap/>
            <w:hideMark/>
          </w:tcPr>
          <w:p w14:paraId="17666B69" w14:textId="6223CFA3" w:rsidR="005857E1" w:rsidRPr="005857E1" w:rsidRDefault="005857E1">
            <w:r w:rsidRPr="005857E1">
              <w:t xml:space="preserve">Møde med leder af rengøring - obs. egen klargøring </w:t>
            </w:r>
          </w:p>
        </w:tc>
        <w:tc>
          <w:tcPr>
            <w:tcW w:w="1027" w:type="dxa"/>
            <w:gridSpan w:val="2"/>
            <w:noWrap/>
            <w:hideMark/>
          </w:tcPr>
          <w:p w14:paraId="4F335F8E" w14:textId="77777777" w:rsidR="005857E1" w:rsidRPr="005857E1" w:rsidRDefault="005857E1">
            <w:r w:rsidRPr="005857E1">
              <w:t> </w:t>
            </w:r>
          </w:p>
        </w:tc>
        <w:tc>
          <w:tcPr>
            <w:tcW w:w="2951" w:type="dxa"/>
            <w:gridSpan w:val="4"/>
            <w:noWrap/>
            <w:hideMark/>
          </w:tcPr>
          <w:p w14:paraId="2787F8E2" w14:textId="77777777" w:rsidR="005857E1" w:rsidRDefault="005857E1">
            <w:r w:rsidRPr="005857E1">
              <w:t>Møde aftalt med rengøringsleder og opfølgning</w:t>
            </w:r>
            <w:r>
              <w:t xml:space="preserve"> på egen klargøring. Ex. Skal skrivebordene være ryddet den dag der er rengøring. </w:t>
            </w:r>
          </w:p>
          <w:p w14:paraId="590B7D53" w14:textId="77777777" w:rsidR="005C0F6D" w:rsidRDefault="005C0F6D"/>
          <w:p w14:paraId="0FCF8D74" w14:textId="77777777" w:rsidR="005C0F6D" w:rsidRPr="005C0F6D" w:rsidRDefault="005C0F6D">
            <w:pPr>
              <w:rPr>
                <w:b/>
                <w:bCs/>
              </w:rPr>
            </w:pPr>
            <w:r w:rsidRPr="005C0F6D">
              <w:rPr>
                <w:b/>
                <w:bCs/>
              </w:rPr>
              <w:t>Opfølgning i Borgerservice d. 11.12.2024</w:t>
            </w:r>
          </w:p>
          <w:p w14:paraId="00E59E36" w14:textId="2C160846" w:rsidR="005C0F6D" w:rsidRPr="005857E1" w:rsidRDefault="005C0F6D">
            <w:r>
              <w:t>Der bliver ikke gjort ordentlig rent. Karsten som er AMR er i dialog med Merete omkring problemet.</w:t>
            </w:r>
          </w:p>
        </w:tc>
      </w:tr>
      <w:tr w:rsidR="005857E1" w:rsidRPr="005857E1" w14:paraId="79E00D3A" w14:textId="77777777" w:rsidTr="005857E1">
        <w:trPr>
          <w:gridAfter w:val="1"/>
          <w:wAfter w:w="64" w:type="dxa"/>
          <w:trHeight w:val="675"/>
        </w:trPr>
        <w:tc>
          <w:tcPr>
            <w:tcW w:w="1604" w:type="dxa"/>
            <w:gridSpan w:val="2"/>
            <w:noWrap/>
            <w:hideMark/>
          </w:tcPr>
          <w:p w14:paraId="2205CA89" w14:textId="77777777" w:rsidR="005857E1" w:rsidRPr="005857E1" w:rsidRDefault="005857E1">
            <w:r w:rsidRPr="005857E1">
              <w:t> </w:t>
            </w:r>
          </w:p>
        </w:tc>
        <w:tc>
          <w:tcPr>
            <w:tcW w:w="2336" w:type="dxa"/>
            <w:gridSpan w:val="3"/>
            <w:hideMark/>
          </w:tcPr>
          <w:p w14:paraId="5337A465" w14:textId="77777777" w:rsidR="005857E1" w:rsidRPr="005857E1" w:rsidRDefault="005857E1">
            <w:r w:rsidRPr="005857E1">
              <w:t>Telefonomstilling - 7000</w:t>
            </w:r>
            <w:r w:rsidRPr="005857E1">
              <w:br/>
              <w:t>Kan ikke tage den</w:t>
            </w:r>
          </w:p>
        </w:tc>
        <w:tc>
          <w:tcPr>
            <w:tcW w:w="2584" w:type="dxa"/>
            <w:gridSpan w:val="4"/>
            <w:noWrap/>
            <w:hideMark/>
          </w:tcPr>
          <w:p w14:paraId="18AAA134" w14:textId="77777777" w:rsidR="005857E1" w:rsidRPr="005857E1" w:rsidRDefault="005857E1">
            <w:r w:rsidRPr="005857E1">
              <w:t>Forældet telefonsystem</w:t>
            </w:r>
          </w:p>
        </w:tc>
        <w:tc>
          <w:tcPr>
            <w:tcW w:w="2924" w:type="dxa"/>
            <w:gridSpan w:val="5"/>
            <w:noWrap/>
            <w:hideMark/>
          </w:tcPr>
          <w:p w14:paraId="64F71644" w14:textId="77777777" w:rsidR="005857E1" w:rsidRPr="005857E1" w:rsidRDefault="005857E1">
            <w:r w:rsidRPr="005857E1">
              <w:t>Nyt system er på vej +andre digitale løsninger</w:t>
            </w:r>
          </w:p>
        </w:tc>
        <w:tc>
          <w:tcPr>
            <w:tcW w:w="1027" w:type="dxa"/>
            <w:gridSpan w:val="2"/>
            <w:noWrap/>
            <w:hideMark/>
          </w:tcPr>
          <w:p w14:paraId="761E0864" w14:textId="77777777" w:rsidR="005857E1" w:rsidRPr="005857E1" w:rsidRDefault="005857E1">
            <w:r w:rsidRPr="005857E1">
              <w:t>Leder + IT</w:t>
            </w:r>
          </w:p>
        </w:tc>
        <w:tc>
          <w:tcPr>
            <w:tcW w:w="2951" w:type="dxa"/>
            <w:gridSpan w:val="4"/>
            <w:noWrap/>
            <w:hideMark/>
          </w:tcPr>
          <w:p w14:paraId="4145DC09" w14:textId="77777777" w:rsidR="005857E1" w:rsidRDefault="005857E1">
            <w:r>
              <w:t xml:space="preserve">Der er igangsat udbud. IT er tovholder. Der er nyt system klar efter sommerferien 2023. </w:t>
            </w:r>
          </w:p>
          <w:p w14:paraId="7F53E665" w14:textId="77777777" w:rsidR="005C0F6D" w:rsidRDefault="005C0F6D"/>
          <w:p w14:paraId="76B48078" w14:textId="77777777" w:rsidR="005C0F6D" w:rsidRPr="005C0F6D" w:rsidRDefault="005C0F6D">
            <w:pPr>
              <w:rPr>
                <w:b/>
                <w:bCs/>
              </w:rPr>
            </w:pPr>
            <w:r w:rsidRPr="005C0F6D">
              <w:rPr>
                <w:b/>
                <w:bCs/>
              </w:rPr>
              <w:t>Opfølgning i Borgerservice 11.12.2024</w:t>
            </w:r>
          </w:p>
          <w:p w14:paraId="7934CE6C" w14:textId="1601248E" w:rsidR="005C0F6D" w:rsidRPr="005857E1" w:rsidRDefault="005C0F6D">
            <w:r>
              <w:t>Nyt system forventes inden sommerferien 2025</w:t>
            </w:r>
          </w:p>
        </w:tc>
      </w:tr>
      <w:tr w:rsidR="005857E1" w:rsidRPr="005857E1" w14:paraId="6B70130F" w14:textId="77777777" w:rsidTr="005857E1">
        <w:trPr>
          <w:gridAfter w:val="1"/>
          <w:wAfter w:w="64" w:type="dxa"/>
          <w:trHeight w:val="675"/>
        </w:trPr>
        <w:tc>
          <w:tcPr>
            <w:tcW w:w="1604" w:type="dxa"/>
            <w:gridSpan w:val="2"/>
            <w:noWrap/>
            <w:hideMark/>
          </w:tcPr>
          <w:p w14:paraId="23685DFD" w14:textId="77777777" w:rsidR="005857E1" w:rsidRPr="005857E1" w:rsidRDefault="005857E1">
            <w:r w:rsidRPr="005857E1">
              <w:lastRenderedPageBreak/>
              <w:t> </w:t>
            </w:r>
          </w:p>
        </w:tc>
        <w:tc>
          <w:tcPr>
            <w:tcW w:w="2336" w:type="dxa"/>
            <w:gridSpan w:val="3"/>
            <w:noWrap/>
            <w:hideMark/>
          </w:tcPr>
          <w:p w14:paraId="75EA6662" w14:textId="77777777" w:rsidR="005857E1" w:rsidRPr="005857E1" w:rsidRDefault="005857E1">
            <w:r w:rsidRPr="005857E1">
              <w:t> </w:t>
            </w:r>
          </w:p>
        </w:tc>
        <w:tc>
          <w:tcPr>
            <w:tcW w:w="2584" w:type="dxa"/>
            <w:gridSpan w:val="4"/>
            <w:noWrap/>
            <w:hideMark/>
          </w:tcPr>
          <w:p w14:paraId="3C66B5A3" w14:textId="77777777" w:rsidR="005857E1" w:rsidRPr="005857E1" w:rsidRDefault="005857E1">
            <w:r w:rsidRPr="005857E1">
              <w:t> </w:t>
            </w:r>
          </w:p>
        </w:tc>
        <w:tc>
          <w:tcPr>
            <w:tcW w:w="2924" w:type="dxa"/>
            <w:gridSpan w:val="5"/>
            <w:noWrap/>
            <w:hideMark/>
          </w:tcPr>
          <w:p w14:paraId="4B5307C1" w14:textId="77777777" w:rsidR="005857E1" w:rsidRPr="005857E1" w:rsidRDefault="005857E1">
            <w:r w:rsidRPr="005857E1">
              <w:t> </w:t>
            </w:r>
          </w:p>
        </w:tc>
        <w:tc>
          <w:tcPr>
            <w:tcW w:w="1027" w:type="dxa"/>
            <w:gridSpan w:val="2"/>
            <w:noWrap/>
            <w:hideMark/>
          </w:tcPr>
          <w:p w14:paraId="4B5D5346" w14:textId="77777777" w:rsidR="005857E1" w:rsidRPr="005857E1" w:rsidRDefault="005857E1">
            <w:r w:rsidRPr="005857E1">
              <w:t> </w:t>
            </w:r>
          </w:p>
        </w:tc>
        <w:tc>
          <w:tcPr>
            <w:tcW w:w="2951" w:type="dxa"/>
            <w:gridSpan w:val="4"/>
            <w:noWrap/>
            <w:hideMark/>
          </w:tcPr>
          <w:p w14:paraId="56508E4D" w14:textId="77777777" w:rsidR="005857E1" w:rsidRPr="005857E1" w:rsidRDefault="005857E1">
            <w:r w:rsidRPr="005857E1">
              <w:t> </w:t>
            </w:r>
          </w:p>
        </w:tc>
      </w:tr>
      <w:tr w:rsidR="005857E1" w:rsidRPr="005857E1" w14:paraId="0ED861F2" w14:textId="77777777" w:rsidTr="005857E1">
        <w:trPr>
          <w:gridAfter w:val="1"/>
          <w:wAfter w:w="64" w:type="dxa"/>
          <w:trHeight w:val="675"/>
        </w:trPr>
        <w:tc>
          <w:tcPr>
            <w:tcW w:w="1604" w:type="dxa"/>
            <w:gridSpan w:val="2"/>
            <w:noWrap/>
            <w:hideMark/>
          </w:tcPr>
          <w:p w14:paraId="459826A7" w14:textId="77777777" w:rsidR="005857E1" w:rsidRPr="005857E1" w:rsidRDefault="005857E1">
            <w:r w:rsidRPr="005857E1">
              <w:t> </w:t>
            </w:r>
          </w:p>
        </w:tc>
        <w:tc>
          <w:tcPr>
            <w:tcW w:w="2336" w:type="dxa"/>
            <w:gridSpan w:val="3"/>
            <w:noWrap/>
            <w:hideMark/>
          </w:tcPr>
          <w:p w14:paraId="790FA669" w14:textId="77777777" w:rsidR="005857E1" w:rsidRPr="005857E1" w:rsidRDefault="005857E1">
            <w:r w:rsidRPr="005857E1">
              <w:t> </w:t>
            </w:r>
          </w:p>
        </w:tc>
        <w:tc>
          <w:tcPr>
            <w:tcW w:w="2584" w:type="dxa"/>
            <w:gridSpan w:val="4"/>
            <w:noWrap/>
            <w:hideMark/>
          </w:tcPr>
          <w:p w14:paraId="687010DD" w14:textId="77777777" w:rsidR="005857E1" w:rsidRPr="005857E1" w:rsidRDefault="005857E1">
            <w:r w:rsidRPr="005857E1">
              <w:t> </w:t>
            </w:r>
          </w:p>
        </w:tc>
        <w:tc>
          <w:tcPr>
            <w:tcW w:w="2924" w:type="dxa"/>
            <w:gridSpan w:val="5"/>
            <w:noWrap/>
            <w:hideMark/>
          </w:tcPr>
          <w:p w14:paraId="2E43DEE7" w14:textId="77777777" w:rsidR="005857E1" w:rsidRPr="005857E1" w:rsidRDefault="005857E1">
            <w:r w:rsidRPr="005857E1">
              <w:t> </w:t>
            </w:r>
          </w:p>
        </w:tc>
        <w:tc>
          <w:tcPr>
            <w:tcW w:w="1027" w:type="dxa"/>
            <w:gridSpan w:val="2"/>
            <w:noWrap/>
            <w:hideMark/>
          </w:tcPr>
          <w:p w14:paraId="7CCB1DFA" w14:textId="77777777" w:rsidR="005857E1" w:rsidRPr="005857E1" w:rsidRDefault="005857E1">
            <w:r w:rsidRPr="005857E1">
              <w:t> </w:t>
            </w:r>
          </w:p>
        </w:tc>
        <w:tc>
          <w:tcPr>
            <w:tcW w:w="2951" w:type="dxa"/>
            <w:gridSpan w:val="4"/>
            <w:noWrap/>
            <w:hideMark/>
          </w:tcPr>
          <w:p w14:paraId="174A0CC3" w14:textId="77777777" w:rsidR="005857E1" w:rsidRPr="005857E1" w:rsidRDefault="005857E1">
            <w:r w:rsidRPr="005857E1">
              <w:t> </w:t>
            </w:r>
          </w:p>
        </w:tc>
      </w:tr>
      <w:tr w:rsidR="005857E1" w:rsidRPr="005857E1" w14:paraId="38701EC1" w14:textId="77777777" w:rsidTr="005857E1">
        <w:trPr>
          <w:gridAfter w:val="1"/>
          <w:wAfter w:w="64" w:type="dxa"/>
          <w:trHeight w:val="675"/>
        </w:trPr>
        <w:tc>
          <w:tcPr>
            <w:tcW w:w="1604" w:type="dxa"/>
            <w:gridSpan w:val="2"/>
            <w:noWrap/>
            <w:hideMark/>
          </w:tcPr>
          <w:p w14:paraId="1E3230DF" w14:textId="77777777" w:rsidR="005857E1" w:rsidRPr="005857E1" w:rsidRDefault="005857E1">
            <w:r w:rsidRPr="005857E1">
              <w:t> </w:t>
            </w:r>
          </w:p>
        </w:tc>
        <w:tc>
          <w:tcPr>
            <w:tcW w:w="2336" w:type="dxa"/>
            <w:gridSpan w:val="3"/>
            <w:noWrap/>
            <w:hideMark/>
          </w:tcPr>
          <w:p w14:paraId="06899815" w14:textId="77777777" w:rsidR="005857E1" w:rsidRPr="005857E1" w:rsidRDefault="005857E1">
            <w:r w:rsidRPr="005857E1">
              <w:t> </w:t>
            </w:r>
          </w:p>
        </w:tc>
        <w:tc>
          <w:tcPr>
            <w:tcW w:w="2584" w:type="dxa"/>
            <w:gridSpan w:val="4"/>
            <w:noWrap/>
            <w:hideMark/>
          </w:tcPr>
          <w:p w14:paraId="679C1287" w14:textId="77777777" w:rsidR="005857E1" w:rsidRPr="005857E1" w:rsidRDefault="005857E1">
            <w:r w:rsidRPr="005857E1">
              <w:t> </w:t>
            </w:r>
          </w:p>
        </w:tc>
        <w:tc>
          <w:tcPr>
            <w:tcW w:w="2924" w:type="dxa"/>
            <w:gridSpan w:val="5"/>
            <w:noWrap/>
            <w:hideMark/>
          </w:tcPr>
          <w:p w14:paraId="697FA805" w14:textId="77777777" w:rsidR="005857E1" w:rsidRPr="005857E1" w:rsidRDefault="005857E1">
            <w:r w:rsidRPr="005857E1">
              <w:t> </w:t>
            </w:r>
          </w:p>
        </w:tc>
        <w:tc>
          <w:tcPr>
            <w:tcW w:w="1027" w:type="dxa"/>
            <w:gridSpan w:val="2"/>
            <w:noWrap/>
            <w:hideMark/>
          </w:tcPr>
          <w:p w14:paraId="615DC5FE" w14:textId="77777777" w:rsidR="005857E1" w:rsidRPr="005857E1" w:rsidRDefault="005857E1">
            <w:r w:rsidRPr="005857E1">
              <w:t> </w:t>
            </w:r>
          </w:p>
        </w:tc>
        <w:tc>
          <w:tcPr>
            <w:tcW w:w="2951" w:type="dxa"/>
            <w:gridSpan w:val="4"/>
            <w:noWrap/>
            <w:hideMark/>
          </w:tcPr>
          <w:p w14:paraId="65819CFA" w14:textId="77777777" w:rsidR="005857E1" w:rsidRPr="005857E1" w:rsidRDefault="005857E1">
            <w:r w:rsidRPr="005857E1">
              <w:t> </w:t>
            </w:r>
          </w:p>
        </w:tc>
      </w:tr>
      <w:tr w:rsidR="005857E1" w:rsidRPr="005857E1" w14:paraId="35013A10" w14:textId="77777777" w:rsidTr="005857E1">
        <w:trPr>
          <w:gridAfter w:val="1"/>
          <w:wAfter w:w="64" w:type="dxa"/>
          <w:trHeight w:val="675"/>
        </w:trPr>
        <w:tc>
          <w:tcPr>
            <w:tcW w:w="1604" w:type="dxa"/>
            <w:gridSpan w:val="2"/>
            <w:noWrap/>
            <w:hideMark/>
          </w:tcPr>
          <w:p w14:paraId="40589639" w14:textId="77777777" w:rsidR="005857E1" w:rsidRPr="005857E1" w:rsidRDefault="005857E1">
            <w:r w:rsidRPr="005857E1">
              <w:t> </w:t>
            </w:r>
          </w:p>
        </w:tc>
        <w:tc>
          <w:tcPr>
            <w:tcW w:w="2336" w:type="dxa"/>
            <w:gridSpan w:val="3"/>
            <w:noWrap/>
            <w:hideMark/>
          </w:tcPr>
          <w:p w14:paraId="2187E6D2" w14:textId="77777777" w:rsidR="005857E1" w:rsidRPr="005857E1" w:rsidRDefault="005857E1">
            <w:r w:rsidRPr="005857E1">
              <w:t> </w:t>
            </w:r>
          </w:p>
        </w:tc>
        <w:tc>
          <w:tcPr>
            <w:tcW w:w="2584" w:type="dxa"/>
            <w:gridSpan w:val="4"/>
            <w:noWrap/>
            <w:hideMark/>
          </w:tcPr>
          <w:p w14:paraId="75AEBF28" w14:textId="77777777" w:rsidR="005857E1" w:rsidRPr="005857E1" w:rsidRDefault="005857E1">
            <w:r w:rsidRPr="005857E1">
              <w:t> </w:t>
            </w:r>
          </w:p>
        </w:tc>
        <w:tc>
          <w:tcPr>
            <w:tcW w:w="2924" w:type="dxa"/>
            <w:gridSpan w:val="5"/>
            <w:noWrap/>
            <w:hideMark/>
          </w:tcPr>
          <w:p w14:paraId="4BE85C90" w14:textId="77777777" w:rsidR="005857E1" w:rsidRPr="005857E1" w:rsidRDefault="005857E1">
            <w:r w:rsidRPr="005857E1">
              <w:t> </w:t>
            </w:r>
          </w:p>
        </w:tc>
        <w:tc>
          <w:tcPr>
            <w:tcW w:w="1027" w:type="dxa"/>
            <w:gridSpan w:val="2"/>
            <w:noWrap/>
            <w:hideMark/>
          </w:tcPr>
          <w:p w14:paraId="2C33E40B" w14:textId="77777777" w:rsidR="005857E1" w:rsidRPr="005857E1" w:rsidRDefault="005857E1">
            <w:r w:rsidRPr="005857E1">
              <w:t> </w:t>
            </w:r>
          </w:p>
        </w:tc>
        <w:tc>
          <w:tcPr>
            <w:tcW w:w="2951" w:type="dxa"/>
            <w:gridSpan w:val="4"/>
            <w:noWrap/>
            <w:hideMark/>
          </w:tcPr>
          <w:p w14:paraId="5DC04AC4" w14:textId="77777777" w:rsidR="005857E1" w:rsidRPr="005857E1" w:rsidRDefault="005857E1">
            <w:r w:rsidRPr="005857E1">
              <w:t> </w:t>
            </w:r>
          </w:p>
        </w:tc>
      </w:tr>
      <w:tr w:rsidR="005857E1" w:rsidRPr="005857E1" w14:paraId="3CD7D09F" w14:textId="77777777" w:rsidTr="005857E1">
        <w:trPr>
          <w:gridAfter w:val="1"/>
          <w:wAfter w:w="64" w:type="dxa"/>
          <w:trHeight w:val="675"/>
        </w:trPr>
        <w:tc>
          <w:tcPr>
            <w:tcW w:w="1604" w:type="dxa"/>
            <w:gridSpan w:val="2"/>
            <w:noWrap/>
            <w:hideMark/>
          </w:tcPr>
          <w:p w14:paraId="0B1D5121" w14:textId="77777777" w:rsidR="005857E1" w:rsidRPr="005857E1" w:rsidRDefault="005857E1">
            <w:r w:rsidRPr="005857E1">
              <w:t> </w:t>
            </w:r>
          </w:p>
        </w:tc>
        <w:tc>
          <w:tcPr>
            <w:tcW w:w="2336" w:type="dxa"/>
            <w:gridSpan w:val="3"/>
            <w:noWrap/>
            <w:hideMark/>
          </w:tcPr>
          <w:p w14:paraId="7EBE263E" w14:textId="77777777" w:rsidR="005857E1" w:rsidRPr="005857E1" w:rsidRDefault="005857E1">
            <w:r w:rsidRPr="005857E1">
              <w:t> </w:t>
            </w:r>
          </w:p>
        </w:tc>
        <w:tc>
          <w:tcPr>
            <w:tcW w:w="2584" w:type="dxa"/>
            <w:gridSpan w:val="4"/>
            <w:noWrap/>
            <w:hideMark/>
          </w:tcPr>
          <w:p w14:paraId="5FCE0EC2" w14:textId="77777777" w:rsidR="005857E1" w:rsidRPr="005857E1" w:rsidRDefault="005857E1">
            <w:r w:rsidRPr="005857E1">
              <w:t> </w:t>
            </w:r>
          </w:p>
        </w:tc>
        <w:tc>
          <w:tcPr>
            <w:tcW w:w="2924" w:type="dxa"/>
            <w:gridSpan w:val="5"/>
            <w:noWrap/>
            <w:hideMark/>
          </w:tcPr>
          <w:p w14:paraId="7F191A97" w14:textId="77777777" w:rsidR="005857E1" w:rsidRPr="005857E1" w:rsidRDefault="005857E1">
            <w:r w:rsidRPr="005857E1">
              <w:t> </w:t>
            </w:r>
          </w:p>
        </w:tc>
        <w:tc>
          <w:tcPr>
            <w:tcW w:w="1027" w:type="dxa"/>
            <w:gridSpan w:val="2"/>
            <w:noWrap/>
            <w:hideMark/>
          </w:tcPr>
          <w:p w14:paraId="011E0533" w14:textId="77777777" w:rsidR="005857E1" w:rsidRPr="005857E1" w:rsidRDefault="005857E1">
            <w:r w:rsidRPr="005857E1">
              <w:t> </w:t>
            </w:r>
          </w:p>
        </w:tc>
        <w:tc>
          <w:tcPr>
            <w:tcW w:w="2951" w:type="dxa"/>
            <w:gridSpan w:val="4"/>
            <w:noWrap/>
            <w:hideMark/>
          </w:tcPr>
          <w:p w14:paraId="77BA3031" w14:textId="77777777" w:rsidR="005857E1" w:rsidRPr="005857E1" w:rsidRDefault="005857E1">
            <w:r w:rsidRPr="005857E1">
              <w:t> </w:t>
            </w:r>
          </w:p>
        </w:tc>
      </w:tr>
    </w:tbl>
    <w:p w14:paraId="561F29B8" w14:textId="77777777" w:rsidR="005857E1" w:rsidRDefault="005857E1"/>
    <w:sectPr w:rsidR="005857E1" w:rsidSect="005857E1">
      <w:pgSz w:w="16838" w:h="11906" w:orient="landscape"/>
      <w:pgMar w:top="1134"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readOnly"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E1"/>
    <w:rsid w:val="00566DE6"/>
    <w:rsid w:val="005857E1"/>
    <w:rsid w:val="005C0F6D"/>
    <w:rsid w:val="00644DA2"/>
    <w:rsid w:val="00726214"/>
    <w:rsid w:val="00C8448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39C77"/>
  <w15:chartTrackingRefBased/>
  <w15:docId w15:val="{B4DD14B8-198E-46FA-A24D-DCEE0DA45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857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857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857E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857E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857E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857E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857E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857E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857E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857E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5857E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857E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857E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857E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857E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857E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857E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857E1"/>
    <w:rPr>
      <w:rFonts w:eastAsiaTheme="majorEastAsia" w:cstheme="majorBidi"/>
      <w:color w:val="272727" w:themeColor="text1" w:themeTint="D8"/>
    </w:rPr>
  </w:style>
  <w:style w:type="paragraph" w:styleId="Titel">
    <w:name w:val="Title"/>
    <w:basedOn w:val="Normal"/>
    <w:next w:val="Normal"/>
    <w:link w:val="TitelTegn"/>
    <w:uiPriority w:val="10"/>
    <w:qFormat/>
    <w:rsid w:val="005857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857E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857E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857E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857E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857E1"/>
    <w:rPr>
      <w:i/>
      <w:iCs/>
      <w:color w:val="404040" w:themeColor="text1" w:themeTint="BF"/>
    </w:rPr>
  </w:style>
  <w:style w:type="paragraph" w:styleId="Listeafsnit">
    <w:name w:val="List Paragraph"/>
    <w:basedOn w:val="Normal"/>
    <w:uiPriority w:val="34"/>
    <w:qFormat/>
    <w:rsid w:val="005857E1"/>
    <w:pPr>
      <w:ind w:left="720"/>
      <w:contextualSpacing/>
    </w:pPr>
  </w:style>
  <w:style w:type="character" w:styleId="Kraftigfremhvning">
    <w:name w:val="Intense Emphasis"/>
    <w:basedOn w:val="Standardskrifttypeiafsnit"/>
    <w:uiPriority w:val="21"/>
    <w:qFormat/>
    <w:rsid w:val="005857E1"/>
    <w:rPr>
      <w:i/>
      <w:iCs/>
      <w:color w:val="0F4761" w:themeColor="accent1" w:themeShade="BF"/>
    </w:rPr>
  </w:style>
  <w:style w:type="paragraph" w:styleId="Strktcitat">
    <w:name w:val="Intense Quote"/>
    <w:basedOn w:val="Normal"/>
    <w:next w:val="Normal"/>
    <w:link w:val="StrktcitatTegn"/>
    <w:uiPriority w:val="30"/>
    <w:qFormat/>
    <w:rsid w:val="005857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857E1"/>
    <w:rPr>
      <w:i/>
      <w:iCs/>
      <w:color w:val="0F4761" w:themeColor="accent1" w:themeShade="BF"/>
    </w:rPr>
  </w:style>
  <w:style w:type="character" w:styleId="Kraftighenvisning">
    <w:name w:val="Intense Reference"/>
    <w:basedOn w:val="Standardskrifttypeiafsnit"/>
    <w:uiPriority w:val="32"/>
    <w:qFormat/>
    <w:rsid w:val="005857E1"/>
    <w:rPr>
      <w:b/>
      <w:bCs/>
      <w:smallCaps/>
      <w:color w:val="0F4761" w:themeColor="accent1" w:themeShade="BF"/>
      <w:spacing w:val="5"/>
    </w:rPr>
  </w:style>
  <w:style w:type="table" w:styleId="Tabel-Gitter">
    <w:name w:val="Table Grid"/>
    <w:basedOn w:val="Tabel-Normal"/>
    <w:uiPriority w:val="39"/>
    <w:rsid w:val="0058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71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468</Words>
  <Characters>2579</Characters>
  <Application>Microsoft Office Word</Application>
  <DocSecurity>8</DocSecurity>
  <Lines>322</Lines>
  <Paragraphs>87</Paragraphs>
  <ScaleCrop>false</ScaleCrop>
  <Company>Nyborg Kommune Office 365</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Edel Merete Gommesen</dc:creator>
  <cp:keywords/>
  <dc:description/>
  <cp:lastModifiedBy>Edel Merete Gommesen</cp:lastModifiedBy>
  <cp:revision>2</cp:revision>
  <cp:lastPrinted>2024-12-04T09:15:00Z</cp:lastPrinted>
  <dcterms:created xsi:type="dcterms:W3CDTF">2025-01-13T08:08:00Z</dcterms:created>
  <dcterms:modified xsi:type="dcterms:W3CDTF">2025-01-13T08:08:00Z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etadataId">
    <vt:lpwstr>80f7c922-ad16-47ee-9d2b-f8e3e7dd21ba</vt:lpwstr>
  </property>
  <property fmtid="{D5CDD505-2E9C-101B-9397-08002B2CF9AE}" pid="3" name="DocumentNumber">
    <vt:lpwstr>D2024-281594</vt:lpwstr>
  </property>
  <property fmtid="{D5CDD505-2E9C-101B-9397-08002B2CF9AE}" pid="4" name="DocumentContentId">
    <vt:lpwstr>80f7c922-ad16-47ee-9d2b-f8e3e7dd21ba</vt:lpwstr>
  </property>
</Properties>
</file>